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drawings/drawing4.xml" ContentType="application/vnd.openxmlformats-officedocument.drawingml.chartshapes+xml"/>
  <Override PartName="/word/charts/chart6.xml" ContentType="application/vnd.openxmlformats-officedocument.drawingml.chart+xml"/>
  <Override PartName="/word/theme/themeOverride3.xml" ContentType="application/vnd.openxmlformats-officedocument.themeOverride+xml"/>
  <Override PartName="/word/drawings/drawing5.xml" ContentType="application/vnd.openxmlformats-officedocument.drawingml.chartshapes+xml"/>
  <Override PartName="/word/charts/chart7.xml" ContentType="application/vnd.openxmlformats-officedocument.drawingml.chart+xml"/>
  <Override PartName="/word/drawings/drawing6.xml" ContentType="application/vnd.openxmlformats-officedocument.drawingml.chartshapes+xml"/>
  <Override PartName="/word/charts/chart8.xml" ContentType="application/vnd.openxmlformats-officedocument.drawingml.chart+xml"/>
  <Override PartName="/word/drawings/drawing7.xml" ContentType="application/vnd.openxmlformats-officedocument.drawingml.chartshapes+xml"/>
  <Override PartName="/word/charts/chart9.xml" ContentType="application/vnd.openxmlformats-officedocument.drawingml.chart+xml"/>
  <Override PartName="/word/theme/themeOverride4.xml" ContentType="application/vnd.openxmlformats-officedocument.themeOverride+xml"/>
  <Override PartName="/word/drawings/drawing8.xml" ContentType="application/vnd.openxmlformats-officedocument.drawingml.chartshapes+xml"/>
  <Override PartName="/word/charts/chart10.xml" ContentType="application/vnd.openxmlformats-officedocument.drawingml.chart+xml"/>
  <Override PartName="/word/theme/themeOverride5.xml" ContentType="application/vnd.openxmlformats-officedocument.themeOverride+xml"/>
  <Override PartName="/word/charts/chart11.xml" ContentType="application/vnd.openxmlformats-officedocument.drawingml.chart+xml"/>
  <Override PartName="/word/theme/themeOverride6.xml" ContentType="application/vnd.openxmlformats-officedocument.themeOverride+xml"/>
  <Override PartName="/word/drawings/drawing9.xml" ContentType="application/vnd.openxmlformats-officedocument.drawingml.chartshapes+xml"/>
  <Override PartName="/word/charts/chart12.xml" ContentType="application/vnd.openxmlformats-officedocument.drawingml.chart+xml"/>
  <Override PartName="/word/theme/themeOverride7.xml" ContentType="application/vnd.openxmlformats-officedocument.themeOverride+xml"/>
  <Override PartName="/word/drawings/drawing10.xml" ContentType="application/vnd.openxmlformats-officedocument.drawingml.chartshapes+xml"/>
  <Override PartName="/word/charts/chart13.xml" ContentType="application/vnd.openxmlformats-officedocument.drawingml.chart+xml"/>
  <Override PartName="/word/drawings/drawing11.xml" ContentType="application/vnd.openxmlformats-officedocument.drawingml.chartshapes+xml"/>
  <Override PartName="/word/charts/chart14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14AB7" w14:textId="77777777" w:rsidR="007D0351" w:rsidRDefault="007D0351" w:rsidP="007D0351">
      <w:pPr>
        <w:pStyle w:val="Header"/>
        <w:spacing w:before="120" w:after="120"/>
        <w:rPr>
          <w:rFonts w:ascii="Arial" w:hAnsi="Arial" w:cs="Arial"/>
          <w:b/>
          <w:sz w:val="28"/>
        </w:rPr>
      </w:pPr>
      <w:bookmarkStart w:id="0" w:name="_Hlk485748393"/>
      <w:bookmarkStart w:id="1" w:name="_GoBack"/>
      <w:bookmarkEnd w:id="0"/>
      <w:bookmarkEnd w:id="1"/>
      <w:r w:rsidRPr="0046386B">
        <w:rPr>
          <w:rFonts w:ascii="Arial" w:hAnsi="Arial" w:cs="Arial"/>
          <w:b/>
          <w:sz w:val="28"/>
        </w:rPr>
        <w:t>A</w:t>
      </w:r>
      <w:r w:rsidR="00A53EB4">
        <w:rPr>
          <w:rFonts w:ascii="Arial" w:hAnsi="Arial" w:cs="Arial"/>
          <w:b/>
          <w:sz w:val="28"/>
        </w:rPr>
        <w:t xml:space="preserve">ttachment </w:t>
      </w:r>
      <w:proofErr w:type="gramStart"/>
      <w:r w:rsidR="00A53EB4">
        <w:rPr>
          <w:rFonts w:ascii="Arial" w:hAnsi="Arial" w:cs="Arial"/>
          <w:b/>
          <w:sz w:val="28"/>
        </w:rPr>
        <w:t xml:space="preserve">A </w:t>
      </w:r>
      <w:r w:rsidRPr="0046386B">
        <w:rPr>
          <w:rFonts w:ascii="Arial" w:hAnsi="Arial" w:cs="Arial"/>
          <w:b/>
          <w:sz w:val="28"/>
        </w:rPr>
        <w:t>:</w:t>
      </w:r>
      <w:proofErr w:type="gramEnd"/>
      <w:r w:rsidRPr="0046386B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 xml:space="preserve">Nitrous Oxide </w:t>
      </w:r>
      <w:r w:rsidRPr="0046386B">
        <w:rPr>
          <w:rFonts w:ascii="Arial" w:hAnsi="Arial" w:cs="Arial"/>
          <w:b/>
          <w:sz w:val="28"/>
        </w:rPr>
        <w:t>Emission</w:t>
      </w:r>
      <w:r>
        <w:rPr>
          <w:rFonts w:ascii="Arial" w:hAnsi="Arial" w:cs="Arial"/>
          <w:b/>
          <w:sz w:val="28"/>
        </w:rPr>
        <w:t>s</w:t>
      </w:r>
    </w:p>
    <w:p w14:paraId="098C0927" w14:textId="77777777" w:rsidR="00AF0347" w:rsidRDefault="00087E7D" w:rsidP="0046386B">
      <w:pPr>
        <w:pStyle w:val="Header"/>
        <w:spacing w:before="120" w:after="12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Southern Region sites.</w:t>
      </w:r>
      <w:r w:rsidRPr="00690A3D">
        <w:rPr>
          <w:rFonts w:ascii="Arial" w:hAnsi="Arial" w:cs="Arial"/>
          <w:b/>
          <w:sz w:val="28"/>
        </w:rPr>
        <w:t xml:space="preserve"> </w:t>
      </w:r>
      <w:r w:rsidR="000F550B">
        <w:rPr>
          <w:rFonts w:ascii="Arial" w:hAnsi="Arial" w:cs="Arial"/>
          <w:b/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5176F" wp14:editId="6DD1052B">
                <wp:simplePos x="0" y="0"/>
                <wp:positionH relativeFrom="column">
                  <wp:posOffset>1381125</wp:posOffset>
                </wp:positionH>
                <wp:positionV relativeFrom="paragraph">
                  <wp:posOffset>207010</wp:posOffset>
                </wp:positionV>
                <wp:extent cx="3302635" cy="4095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63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835964" w14:textId="77777777" w:rsidR="00AF0347" w:rsidRDefault="00AF0347" w:rsidP="00AF034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sz w:val="28"/>
                                <w:szCs w:val="28"/>
                              </w:rPr>
                              <w:t>Inverleigh Cum. N</w:t>
                            </w:r>
                            <w:r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position w:val="-7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sz w:val="28"/>
                                <w:szCs w:val="28"/>
                              </w:rPr>
                              <w:t>O Flux Wheat 2014</w:t>
                            </w:r>
                          </w:p>
                          <w:p w14:paraId="3009045B" w14:textId="77777777" w:rsidR="00AF0347" w:rsidRDefault="00AF03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63517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.75pt;margin-top:16.3pt;width:260.05pt;height:3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" fillcolor="white [3201]" stroked="f" strokeweight=".5pt">
                <v:textbox>
                  <w:txbxContent>
                    <w:p w14:paraId="1E835964" w14:textId="77777777" w:rsidR="00AF0347" w:rsidRDefault="00AF0347" w:rsidP="00AF034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alibri" w:cstheme="minorBidi"/>
                          <w:b/>
                          <w:bCs/>
                          <w:sz w:val="28"/>
                          <w:szCs w:val="28"/>
                        </w:rPr>
                        <w:t>Inverleigh Cum. N</w:t>
                      </w:r>
                      <w:r>
                        <w:rPr>
                          <w:rFonts w:asciiTheme="minorHAnsi" w:eastAsiaTheme="minorEastAsia" w:hAnsi="Calibri" w:cstheme="minorBidi"/>
                          <w:b/>
                          <w:bCs/>
                          <w:position w:val="-7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rFonts w:asciiTheme="minorHAnsi" w:eastAsiaTheme="minorEastAsia" w:hAnsi="Calibri" w:cstheme="minorBidi"/>
                          <w:b/>
                          <w:bCs/>
                          <w:sz w:val="28"/>
                          <w:szCs w:val="28"/>
                        </w:rPr>
                        <w:t>O Flux Wheat 2014</w:t>
                      </w:r>
                    </w:p>
                    <w:p w14:paraId="3009045B" w14:textId="77777777" w:rsidR="00AF0347" w:rsidRDefault="00AF0347"/>
                  </w:txbxContent>
                </v:textbox>
              </v:shape>
            </w:pict>
          </mc:Fallback>
        </mc:AlternateContent>
      </w:r>
    </w:p>
    <w:p w14:paraId="64F8E548" w14:textId="77777777" w:rsidR="00B41B2C" w:rsidRDefault="00B41B2C" w:rsidP="0046386B">
      <w:pPr>
        <w:pStyle w:val="Header"/>
        <w:spacing w:before="120" w:after="120"/>
        <w:rPr>
          <w:rFonts w:ascii="Arial" w:hAnsi="Arial" w:cs="Arial"/>
          <w:b/>
          <w:sz w:val="28"/>
        </w:rPr>
      </w:pPr>
      <w:r>
        <w:rPr>
          <w:noProof/>
          <w:lang w:eastAsia="en-AU"/>
        </w:rPr>
        <w:drawing>
          <wp:inline distT="0" distB="0" distL="0" distR="0" wp14:anchorId="14897864" wp14:editId="34BA9D66">
            <wp:extent cx="5731510" cy="3020695"/>
            <wp:effectExtent l="0" t="0" r="2540" b="825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B80ED46" w14:textId="77777777" w:rsidR="00B41B2C" w:rsidRDefault="00B41B2C" w:rsidP="0046386B">
      <w:pPr>
        <w:pStyle w:val="Header"/>
        <w:spacing w:before="120" w:after="120"/>
        <w:rPr>
          <w:rFonts w:ascii="Arial" w:hAnsi="Arial" w:cs="Arial"/>
          <w:b/>
          <w:sz w:val="28"/>
        </w:rPr>
      </w:pPr>
      <w:r>
        <w:rPr>
          <w:noProof/>
          <w:lang w:eastAsia="en-AU"/>
        </w:rPr>
        <w:drawing>
          <wp:inline distT="0" distB="0" distL="0" distR="0" wp14:anchorId="785551C5" wp14:editId="7C2EF5C3">
            <wp:extent cx="5759355" cy="2879090"/>
            <wp:effectExtent l="0" t="0" r="13335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C1B6268" w14:textId="77777777" w:rsidR="00761079" w:rsidRDefault="0014283D" w:rsidP="00761079">
      <w:r w:rsidRPr="0014283D">
        <w:rPr>
          <w:noProof/>
          <w:lang w:eastAsia="en-AU"/>
        </w:rPr>
        <w:drawing>
          <wp:inline distT="0" distB="0" distL="0" distR="0" wp14:anchorId="06C0289A" wp14:editId="14E257AB">
            <wp:extent cx="5731510" cy="3043451"/>
            <wp:effectExtent l="0" t="0" r="0" b="0"/>
            <wp:docPr id="16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19B10AA" w14:textId="77777777" w:rsidR="007D0351" w:rsidRDefault="007D0351" w:rsidP="007D0351">
      <w:pPr>
        <w:rPr>
          <w:noProof/>
          <w:lang w:eastAsia="en-AU"/>
        </w:rPr>
      </w:pPr>
      <w:bookmarkStart w:id="2" w:name="_Hlk485753849"/>
      <w:r w:rsidRPr="005F2ED5">
        <w:rPr>
          <w:b/>
          <w:sz w:val="32"/>
        </w:rPr>
        <w:lastRenderedPageBreak/>
        <w:t>Nitrous Oxide Emissions, Horsham</w:t>
      </w:r>
    </w:p>
    <w:bookmarkEnd w:id="2"/>
    <w:p w14:paraId="54DB1E47" w14:textId="77777777" w:rsidR="00153815" w:rsidRDefault="007D0351" w:rsidP="00761079">
      <w:r>
        <w:rPr>
          <w:noProof/>
          <w:lang w:eastAsia="en-AU"/>
        </w:rPr>
        <w:drawing>
          <wp:inline distT="0" distB="0" distL="0" distR="0" wp14:anchorId="6E3F6F65" wp14:editId="12A15ED2">
            <wp:extent cx="5731510" cy="2924175"/>
            <wp:effectExtent l="0" t="0" r="254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5255F6F" w14:textId="77777777" w:rsidR="007D0351" w:rsidRDefault="007D0351" w:rsidP="00761079">
      <w:r>
        <w:rPr>
          <w:noProof/>
          <w:lang w:eastAsia="en-AU"/>
        </w:rPr>
        <w:drawing>
          <wp:inline distT="0" distB="0" distL="0" distR="0" wp14:anchorId="5D7E6D3E" wp14:editId="5631D929">
            <wp:extent cx="5731510" cy="2943225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5CB16C4" w14:textId="77777777" w:rsidR="007D0351" w:rsidRDefault="007D0351" w:rsidP="00761079">
      <w:r w:rsidRPr="00CD5C49">
        <w:rPr>
          <w:noProof/>
          <w:lang w:eastAsia="en-AU"/>
        </w:rPr>
        <w:drawing>
          <wp:inline distT="0" distB="0" distL="0" distR="0" wp14:anchorId="20AC0382" wp14:editId="020F5AE9">
            <wp:extent cx="5690870" cy="3128645"/>
            <wp:effectExtent l="0" t="0" r="0" b="0"/>
            <wp:docPr id="6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B353757" w14:textId="77777777" w:rsidR="007D0351" w:rsidRDefault="00551ABF" w:rsidP="00761079">
      <w:pPr>
        <w:rPr>
          <w:b/>
          <w:sz w:val="32"/>
        </w:rPr>
      </w:pPr>
      <w:r w:rsidRPr="005F2ED5">
        <w:rPr>
          <w:b/>
          <w:sz w:val="32"/>
        </w:rPr>
        <w:lastRenderedPageBreak/>
        <w:t xml:space="preserve">Nitrous Oxide Emissions, </w:t>
      </w:r>
      <w:r>
        <w:rPr>
          <w:b/>
          <w:sz w:val="32"/>
        </w:rPr>
        <w:t>Esperance and Swan Hill</w:t>
      </w:r>
    </w:p>
    <w:p w14:paraId="5398F226" w14:textId="77777777" w:rsidR="00551ABF" w:rsidRDefault="00551ABF" w:rsidP="00761079">
      <w:r w:rsidRPr="00B34E3A">
        <w:rPr>
          <w:noProof/>
          <w:lang w:eastAsia="en-AU"/>
        </w:rPr>
        <w:drawing>
          <wp:inline distT="0" distB="0" distL="0" distR="0" wp14:anchorId="23B95C56" wp14:editId="191816F4">
            <wp:extent cx="5727700" cy="3022600"/>
            <wp:effectExtent l="0" t="0" r="0" b="0"/>
            <wp:docPr id="10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D8E8B13" w14:textId="77777777" w:rsidR="00B63825" w:rsidRPr="00B63825" w:rsidRDefault="00B63825" w:rsidP="00761079">
      <w:pPr>
        <w:rPr>
          <w:sz w:val="2"/>
        </w:rPr>
      </w:pPr>
    </w:p>
    <w:p w14:paraId="507A27A0" w14:textId="77777777" w:rsidR="00192B9B" w:rsidRDefault="00192B9B" w:rsidP="00761079">
      <w:r>
        <w:rPr>
          <w:noProof/>
          <w:lang w:eastAsia="en-AU"/>
        </w:rPr>
        <w:drawing>
          <wp:inline distT="0" distB="0" distL="0" distR="0" wp14:anchorId="6F7251B9" wp14:editId="4A49E5AE">
            <wp:extent cx="5734050" cy="29051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4F0927" w14:textId="77777777" w:rsidR="00B63825" w:rsidRPr="00B63825" w:rsidRDefault="00B63825" w:rsidP="00761079">
      <w:pPr>
        <w:rPr>
          <w:sz w:val="2"/>
        </w:rPr>
      </w:pPr>
    </w:p>
    <w:p w14:paraId="681F09D0" w14:textId="77777777" w:rsidR="00F81222" w:rsidRDefault="00F81222" w:rsidP="00761079">
      <w:r w:rsidRPr="00891D76">
        <w:rPr>
          <w:noProof/>
          <w:lang w:eastAsia="en-AU"/>
        </w:rPr>
        <w:drawing>
          <wp:inline distT="0" distB="0" distL="0" distR="0" wp14:anchorId="6E38DBEB" wp14:editId="1659C501">
            <wp:extent cx="5731510" cy="2911497"/>
            <wp:effectExtent l="0" t="0" r="0" b="0"/>
            <wp:docPr id="37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9C85917" w14:textId="77777777" w:rsidR="00F81222" w:rsidRDefault="00F81222" w:rsidP="00F81222">
      <w:pPr>
        <w:spacing w:after="120"/>
        <w:rPr>
          <w:b/>
          <w:sz w:val="32"/>
        </w:rPr>
      </w:pPr>
      <w:r>
        <w:rPr>
          <w:b/>
          <w:sz w:val="32"/>
        </w:rPr>
        <w:lastRenderedPageBreak/>
        <w:t>Northern Region</w:t>
      </w:r>
      <w:r w:rsidRPr="00D059C0">
        <w:rPr>
          <w:b/>
          <w:sz w:val="32"/>
        </w:rPr>
        <w:t xml:space="preserve"> Sites</w:t>
      </w:r>
    </w:p>
    <w:p w14:paraId="660E89BD" w14:textId="77777777" w:rsidR="00F81222" w:rsidRDefault="00075883" w:rsidP="00761079">
      <w:r>
        <w:rPr>
          <w:noProof/>
          <w:lang w:eastAsia="en-AU"/>
        </w:rPr>
        <w:drawing>
          <wp:anchor distT="0" distB="0" distL="114300" distR="114300" simplePos="0" relativeHeight="251663360" behindDoc="0" locked="0" layoutInCell="1" allowOverlap="1" wp14:anchorId="64EE20FE" wp14:editId="1E7495CE">
            <wp:simplePos x="0" y="0"/>
            <wp:positionH relativeFrom="margin">
              <wp:align>left</wp:align>
            </wp:positionH>
            <wp:positionV relativeFrom="paragraph">
              <wp:posOffset>3288665</wp:posOffset>
            </wp:positionV>
            <wp:extent cx="5722620" cy="2868930"/>
            <wp:effectExtent l="0" t="0" r="0" b="7620"/>
            <wp:wrapSquare wrapText="bothSides"/>
            <wp:docPr id="4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81222">
        <w:rPr>
          <w:noProof/>
          <w:lang w:eastAsia="en-AU"/>
        </w:rPr>
        <w:drawing>
          <wp:anchor distT="0" distB="0" distL="114300" distR="114300" simplePos="0" relativeHeight="251661312" behindDoc="0" locked="0" layoutInCell="1" allowOverlap="1" wp14:anchorId="4BBC91F3" wp14:editId="1C3805F3">
            <wp:simplePos x="0" y="0"/>
            <wp:positionH relativeFrom="column">
              <wp:posOffset>76200</wp:posOffset>
            </wp:positionH>
            <wp:positionV relativeFrom="paragraph">
              <wp:posOffset>361315</wp:posOffset>
            </wp:positionV>
            <wp:extent cx="5738495" cy="2821940"/>
            <wp:effectExtent l="0" t="0" r="0" b="0"/>
            <wp:wrapSquare wrapText="bothSides"/>
            <wp:docPr id="27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56C71550" w14:textId="77777777" w:rsidR="00F81222" w:rsidRDefault="00075883" w:rsidP="00761079">
      <w:r w:rsidRPr="006937C6">
        <w:rPr>
          <w:noProof/>
          <w:lang w:eastAsia="en-AU"/>
        </w:rPr>
        <w:drawing>
          <wp:inline distT="0" distB="0" distL="0" distR="0" wp14:anchorId="7249ED8F" wp14:editId="192B76E5">
            <wp:extent cx="5731510" cy="3148937"/>
            <wp:effectExtent l="0" t="0" r="2540" b="0"/>
            <wp:docPr id="4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E898F5B" w14:textId="77777777" w:rsidR="00075883" w:rsidRDefault="00075883" w:rsidP="00761079"/>
    <w:p w14:paraId="6E4D621C" w14:textId="77777777" w:rsidR="00075883" w:rsidRDefault="00075883" w:rsidP="00761079">
      <w:r w:rsidRPr="006937C6">
        <w:rPr>
          <w:noProof/>
          <w:lang w:eastAsia="en-AU"/>
        </w:rPr>
        <w:drawing>
          <wp:inline distT="0" distB="0" distL="0" distR="0" wp14:anchorId="065B8F5B" wp14:editId="0197389B">
            <wp:extent cx="5731510" cy="3148937"/>
            <wp:effectExtent l="0" t="0" r="2540" b="0"/>
            <wp:docPr id="7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9B9B406" w14:textId="77777777" w:rsidR="00F81222" w:rsidRDefault="00075883" w:rsidP="00761079">
      <w:r>
        <w:rPr>
          <w:noProof/>
          <w:lang w:eastAsia="en-AU"/>
        </w:rPr>
        <w:drawing>
          <wp:anchor distT="0" distB="0" distL="114300" distR="114300" simplePos="0" relativeHeight="251665408" behindDoc="1" locked="0" layoutInCell="1" allowOverlap="1" wp14:anchorId="697C8222" wp14:editId="68992FC9">
            <wp:simplePos x="0" y="0"/>
            <wp:positionH relativeFrom="column">
              <wp:posOffset>0</wp:posOffset>
            </wp:positionH>
            <wp:positionV relativeFrom="paragraph">
              <wp:posOffset>328295</wp:posOffset>
            </wp:positionV>
            <wp:extent cx="6022340" cy="2679700"/>
            <wp:effectExtent l="0" t="0" r="0" b="0"/>
            <wp:wrapTight wrapText="bothSides">
              <wp:wrapPolygon edited="0">
                <wp:start x="1298" y="921"/>
                <wp:lineTo x="205" y="2457"/>
                <wp:lineTo x="205" y="3378"/>
                <wp:lineTo x="478" y="3378"/>
                <wp:lineTo x="205" y="3992"/>
                <wp:lineTo x="205" y="17045"/>
                <wp:lineTo x="820" y="18119"/>
                <wp:lineTo x="1708" y="18119"/>
                <wp:lineTo x="1025" y="19041"/>
                <wp:lineTo x="820" y="19501"/>
                <wp:lineTo x="957" y="19962"/>
                <wp:lineTo x="11069" y="19962"/>
                <wp:lineTo x="16740" y="19962"/>
                <wp:lineTo x="18995" y="19501"/>
                <wp:lineTo x="18926" y="18119"/>
                <wp:lineTo x="19268" y="17198"/>
                <wp:lineTo x="18106" y="16891"/>
                <wp:lineTo x="4646" y="15663"/>
                <wp:lineTo x="20908" y="15663"/>
                <wp:lineTo x="20019" y="13206"/>
                <wp:lineTo x="19883" y="10749"/>
                <wp:lineTo x="20293" y="7985"/>
                <wp:lineTo x="11615" y="5835"/>
                <wp:lineTo x="14143" y="5835"/>
                <wp:lineTo x="17491" y="4453"/>
                <wp:lineTo x="17423" y="3378"/>
                <wp:lineTo x="20224" y="3225"/>
                <wp:lineTo x="19951" y="1228"/>
                <wp:lineTo x="2255" y="921"/>
                <wp:lineTo x="1298" y="921"/>
              </wp:wrapPolygon>
            </wp:wrapTight>
            <wp:docPr id="48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14:paraId="543C1ABA" w14:textId="77777777" w:rsidR="00F81222" w:rsidRDefault="00F81222" w:rsidP="00761079"/>
    <w:p w14:paraId="20DA3587" w14:textId="77777777" w:rsidR="00F81222" w:rsidRDefault="00F81222" w:rsidP="00761079"/>
    <w:p w14:paraId="6E443B5B" w14:textId="77777777" w:rsidR="00075883" w:rsidRDefault="00075883" w:rsidP="00761079"/>
    <w:p w14:paraId="4AA5FE8E" w14:textId="77777777" w:rsidR="00075883" w:rsidRPr="00A72400" w:rsidRDefault="00075883" w:rsidP="00075883">
      <w:r w:rsidRPr="00D059C0">
        <w:rPr>
          <w:noProof/>
          <w:lang w:eastAsia="en-AU"/>
        </w:rPr>
        <w:drawing>
          <wp:inline distT="0" distB="0" distL="0" distR="0" wp14:anchorId="39AD4894" wp14:editId="47C62BA2">
            <wp:extent cx="5722883" cy="2900855"/>
            <wp:effectExtent l="0" t="0" r="0" b="0"/>
            <wp:docPr id="50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D236806" w14:textId="77777777" w:rsidR="00075883" w:rsidRDefault="00075883" w:rsidP="00761079"/>
    <w:sectPr w:rsidR="00075883" w:rsidSect="00A72400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273637B-6B09-4863-ADBD-95AD9AD4DC69}"/>
    <w:docVar w:name="dgnword-eventsink" w:val="721810040"/>
  </w:docVars>
  <w:rsids>
    <w:rsidRoot w:val="001706F0"/>
    <w:rsid w:val="0000278C"/>
    <w:rsid w:val="00013079"/>
    <w:rsid w:val="00017C9C"/>
    <w:rsid w:val="000217D0"/>
    <w:rsid w:val="00022D12"/>
    <w:rsid w:val="00030EC5"/>
    <w:rsid w:val="000318EB"/>
    <w:rsid w:val="00032219"/>
    <w:rsid w:val="00032456"/>
    <w:rsid w:val="00055D45"/>
    <w:rsid w:val="000616C7"/>
    <w:rsid w:val="00061E83"/>
    <w:rsid w:val="0006348B"/>
    <w:rsid w:val="00075883"/>
    <w:rsid w:val="00083E14"/>
    <w:rsid w:val="00087E7D"/>
    <w:rsid w:val="00091A51"/>
    <w:rsid w:val="00095DF4"/>
    <w:rsid w:val="00095F77"/>
    <w:rsid w:val="00097142"/>
    <w:rsid w:val="00097AEC"/>
    <w:rsid w:val="000A6F93"/>
    <w:rsid w:val="000B1A4D"/>
    <w:rsid w:val="000B21FF"/>
    <w:rsid w:val="000B37F7"/>
    <w:rsid w:val="000B3C6D"/>
    <w:rsid w:val="000D11C2"/>
    <w:rsid w:val="000D7DD9"/>
    <w:rsid w:val="000E025B"/>
    <w:rsid w:val="000E105A"/>
    <w:rsid w:val="000E427D"/>
    <w:rsid w:val="000F081A"/>
    <w:rsid w:val="000F473A"/>
    <w:rsid w:val="000F550B"/>
    <w:rsid w:val="000F6288"/>
    <w:rsid w:val="00104020"/>
    <w:rsid w:val="00112AA4"/>
    <w:rsid w:val="00113051"/>
    <w:rsid w:val="00121E9C"/>
    <w:rsid w:val="00125029"/>
    <w:rsid w:val="00126576"/>
    <w:rsid w:val="001273E1"/>
    <w:rsid w:val="001300F1"/>
    <w:rsid w:val="00134947"/>
    <w:rsid w:val="001401EA"/>
    <w:rsid w:val="00141461"/>
    <w:rsid w:val="0014283D"/>
    <w:rsid w:val="00145EB4"/>
    <w:rsid w:val="00145FF7"/>
    <w:rsid w:val="00153372"/>
    <w:rsid w:val="00153815"/>
    <w:rsid w:val="00160D33"/>
    <w:rsid w:val="001706F0"/>
    <w:rsid w:val="001718AE"/>
    <w:rsid w:val="00185BA6"/>
    <w:rsid w:val="00187889"/>
    <w:rsid w:val="00192B9B"/>
    <w:rsid w:val="001937D5"/>
    <w:rsid w:val="0019434B"/>
    <w:rsid w:val="00196B04"/>
    <w:rsid w:val="001A03D9"/>
    <w:rsid w:val="001A4201"/>
    <w:rsid w:val="001A59F6"/>
    <w:rsid w:val="001B0DE2"/>
    <w:rsid w:val="001B41B2"/>
    <w:rsid w:val="001B49C4"/>
    <w:rsid w:val="001B5B61"/>
    <w:rsid w:val="001B5E8F"/>
    <w:rsid w:val="001C58AA"/>
    <w:rsid w:val="001C6A60"/>
    <w:rsid w:val="001D528A"/>
    <w:rsid w:val="001D56E0"/>
    <w:rsid w:val="001D669B"/>
    <w:rsid w:val="001E32CA"/>
    <w:rsid w:val="001E4863"/>
    <w:rsid w:val="001E76D0"/>
    <w:rsid w:val="001F4C2F"/>
    <w:rsid w:val="001F53B7"/>
    <w:rsid w:val="00204631"/>
    <w:rsid w:val="00211648"/>
    <w:rsid w:val="00212FF1"/>
    <w:rsid w:val="002172CF"/>
    <w:rsid w:val="002204FF"/>
    <w:rsid w:val="0022584E"/>
    <w:rsid w:val="00226B74"/>
    <w:rsid w:val="00230AA2"/>
    <w:rsid w:val="00233C9E"/>
    <w:rsid w:val="0023406A"/>
    <w:rsid w:val="0023594E"/>
    <w:rsid w:val="00243731"/>
    <w:rsid w:val="002450FB"/>
    <w:rsid w:val="0024529C"/>
    <w:rsid w:val="002453B5"/>
    <w:rsid w:val="00250666"/>
    <w:rsid w:val="0025621A"/>
    <w:rsid w:val="002624CC"/>
    <w:rsid w:val="002624DE"/>
    <w:rsid w:val="00273D93"/>
    <w:rsid w:val="002754D4"/>
    <w:rsid w:val="00276F07"/>
    <w:rsid w:val="00283648"/>
    <w:rsid w:val="0028459F"/>
    <w:rsid w:val="0029013A"/>
    <w:rsid w:val="00291DA1"/>
    <w:rsid w:val="002A196D"/>
    <w:rsid w:val="002A2445"/>
    <w:rsid w:val="002A41A7"/>
    <w:rsid w:val="002A5EE3"/>
    <w:rsid w:val="002B0E17"/>
    <w:rsid w:val="002B3FA7"/>
    <w:rsid w:val="002C6759"/>
    <w:rsid w:val="002C707E"/>
    <w:rsid w:val="002D03C1"/>
    <w:rsid w:val="002D754A"/>
    <w:rsid w:val="002E1BFE"/>
    <w:rsid w:val="002F5F53"/>
    <w:rsid w:val="002F692C"/>
    <w:rsid w:val="002F7F68"/>
    <w:rsid w:val="00301ECA"/>
    <w:rsid w:val="00302B97"/>
    <w:rsid w:val="0031237B"/>
    <w:rsid w:val="003139F3"/>
    <w:rsid w:val="00316A0F"/>
    <w:rsid w:val="00325D60"/>
    <w:rsid w:val="00330885"/>
    <w:rsid w:val="00332FA0"/>
    <w:rsid w:val="003370C3"/>
    <w:rsid w:val="00340A55"/>
    <w:rsid w:val="00343C19"/>
    <w:rsid w:val="0034574A"/>
    <w:rsid w:val="00351E20"/>
    <w:rsid w:val="00384AE6"/>
    <w:rsid w:val="003A1E08"/>
    <w:rsid w:val="003A7502"/>
    <w:rsid w:val="003A7B1F"/>
    <w:rsid w:val="003B6368"/>
    <w:rsid w:val="003C5F74"/>
    <w:rsid w:val="003D587F"/>
    <w:rsid w:val="003D6171"/>
    <w:rsid w:val="003D717E"/>
    <w:rsid w:val="003D7ED9"/>
    <w:rsid w:val="003E6EC8"/>
    <w:rsid w:val="003F01BA"/>
    <w:rsid w:val="003F0AE6"/>
    <w:rsid w:val="003F6509"/>
    <w:rsid w:val="003F7E4F"/>
    <w:rsid w:val="004119B4"/>
    <w:rsid w:val="00415CDC"/>
    <w:rsid w:val="00424C16"/>
    <w:rsid w:val="00424CEC"/>
    <w:rsid w:val="00425405"/>
    <w:rsid w:val="00436521"/>
    <w:rsid w:val="00437902"/>
    <w:rsid w:val="004463BC"/>
    <w:rsid w:val="00456AE4"/>
    <w:rsid w:val="00456F88"/>
    <w:rsid w:val="00461A1F"/>
    <w:rsid w:val="0046386B"/>
    <w:rsid w:val="00465F3F"/>
    <w:rsid w:val="00466F9A"/>
    <w:rsid w:val="004770C4"/>
    <w:rsid w:val="004772F5"/>
    <w:rsid w:val="004904C7"/>
    <w:rsid w:val="00493180"/>
    <w:rsid w:val="004969B8"/>
    <w:rsid w:val="004A23F4"/>
    <w:rsid w:val="004A4045"/>
    <w:rsid w:val="004B3981"/>
    <w:rsid w:val="004C0594"/>
    <w:rsid w:val="004C70E5"/>
    <w:rsid w:val="004C72C4"/>
    <w:rsid w:val="004C7FCF"/>
    <w:rsid w:val="004D0C27"/>
    <w:rsid w:val="004D0CB4"/>
    <w:rsid w:val="004D184D"/>
    <w:rsid w:val="004E03EA"/>
    <w:rsid w:val="004E1E21"/>
    <w:rsid w:val="004E3A82"/>
    <w:rsid w:val="004E4E5F"/>
    <w:rsid w:val="004F5021"/>
    <w:rsid w:val="004F74FC"/>
    <w:rsid w:val="00503F4F"/>
    <w:rsid w:val="0050659C"/>
    <w:rsid w:val="00512FA9"/>
    <w:rsid w:val="00513720"/>
    <w:rsid w:val="00513A5E"/>
    <w:rsid w:val="00526572"/>
    <w:rsid w:val="005340C7"/>
    <w:rsid w:val="00534F1A"/>
    <w:rsid w:val="00540A54"/>
    <w:rsid w:val="005430F5"/>
    <w:rsid w:val="00546AA5"/>
    <w:rsid w:val="00551ABF"/>
    <w:rsid w:val="005528D2"/>
    <w:rsid w:val="00555632"/>
    <w:rsid w:val="00562A08"/>
    <w:rsid w:val="005645D3"/>
    <w:rsid w:val="005658F4"/>
    <w:rsid w:val="00566BE0"/>
    <w:rsid w:val="00576739"/>
    <w:rsid w:val="0057686D"/>
    <w:rsid w:val="005864B2"/>
    <w:rsid w:val="00591ABE"/>
    <w:rsid w:val="00596688"/>
    <w:rsid w:val="005A050A"/>
    <w:rsid w:val="005A36CF"/>
    <w:rsid w:val="005A5781"/>
    <w:rsid w:val="005A7379"/>
    <w:rsid w:val="005B01CE"/>
    <w:rsid w:val="005B07A6"/>
    <w:rsid w:val="005B3156"/>
    <w:rsid w:val="005B348C"/>
    <w:rsid w:val="005C6FA7"/>
    <w:rsid w:val="005D57F0"/>
    <w:rsid w:val="00601D83"/>
    <w:rsid w:val="006077F8"/>
    <w:rsid w:val="00615479"/>
    <w:rsid w:val="00615E59"/>
    <w:rsid w:val="006168EF"/>
    <w:rsid w:val="0061750E"/>
    <w:rsid w:val="00625156"/>
    <w:rsid w:val="006318E7"/>
    <w:rsid w:val="00633D84"/>
    <w:rsid w:val="00640262"/>
    <w:rsid w:val="00644134"/>
    <w:rsid w:val="00645525"/>
    <w:rsid w:val="006476B1"/>
    <w:rsid w:val="00656638"/>
    <w:rsid w:val="0065693D"/>
    <w:rsid w:val="00664A6E"/>
    <w:rsid w:val="00672D05"/>
    <w:rsid w:val="00680EE3"/>
    <w:rsid w:val="00681B93"/>
    <w:rsid w:val="00683686"/>
    <w:rsid w:val="00687884"/>
    <w:rsid w:val="0069025A"/>
    <w:rsid w:val="0069220F"/>
    <w:rsid w:val="006937C6"/>
    <w:rsid w:val="006A3FBB"/>
    <w:rsid w:val="006B564C"/>
    <w:rsid w:val="006B701F"/>
    <w:rsid w:val="006C47C8"/>
    <w:rsid w:val="006C6297"/>
    <w:rsid w:val="006C74BA"/>
    <w:rsid w:val="006D24CE"/>
    <w:rsid w:val="006F367A"/>
    <w:rsid w:val="007061F4"/>
    <w:rsid w:val="007106EF"/>
    <w:rsid w:val="00711F82"/>
    <w:rsid w:val="00712F5E"/>
    <w:rsid w:val="0071360D"/>
    <w:rsid w:val="00715E65"/>
    <w:rsid w:val="007248F1"/>
    <w:rsid w:val="00725E5F"/>
    <w:rsid w:val="00725FB6"/>
    <w:rsid w:val="00727729"/>
    <w:rsid w:val="0073036D"/>
    <w:rsid w:val="00733751"/>
    <w:rsid w:val="00736E65"/>
    <w:rsid w:val="00737B62"/>
    <w:rsid w:val="007420E4"/>
    <w:rsid w:val="00744C28"/>
    <w:rsid w:val="007464D8"/>
    <w:rsid w:val="00750824"/>
    <w:rsid w:val="007517C2"/>
    <w:rsid w:val="00757264"/>
    <w:rsid w:val="00761079"/>
    <w:rsid w:val="00773CA2"/>
    <w:rsid w:val="007756D8"/>
    <w:rsid w:val="00777114"/>
    <w:rsid w:val="00787B26"/>
    <w:rsid w:val="0079189D"/>
    <w:rsid w:val="007960A1"/>
    <w:rsid w:val="007960DC"/>
    <w:rsid w:val="00796576"/>
    <w:rsid w:val="00797827"/>
    <w:rsid w:val="007A2118"/>
    <w:rsid w:val="007A6263"/>
    <w:rsid w:val="007A63B1"/>
    <w:rsid w:val="007A7138"/>
    <w:rsid w:val="007B05D3"/>
    <w:rsid w:val="007B1F07"/>
    <w:rsid w:val="007B2FF8"/>
    <w:rsid w:val="007B78A5"/>
    <w:rsid w:val="007C50C5"/>
    <w:rsid w:val="007D0351"/>
    <w:rsid w:val="007D5241"/>
    <w:rsid w:val="007E13C5"/>
    <w:rsid w:val="007E60C9"/>
    <w:rsid w:val="007F763A"/>
    <w:rsid w:val="00801AC7"/>
    <w:rsid w:val="00801D53"/>
    <w:rsid w:val="00803C91"/>
    <w:rsid w:val="008058A8"/>
    <w:rsid w:val="00806182"/>
    <w:rsid w:val="00806ECB"/>
    <w:rsid w:val="0081238B"/>
    <w:rsid w:val="0081239F"/>
    <w:rsid w:val="00814F50"/>
    <w:rsid w:val="00830DE7"/>
    <w:rsid w:val="0083101D"/>
    <w:rsid w:val="00841A04"/>
    <w:rsid w:val="008447A2"/>
    <w:rsid w:val="0084594F"/>
    <w:rsid w:val="00847F86"/>
    <w:rsid w:val="00851505"/>
    <w:rsid w:val="00857CE4"/>
    <w:rsid w:val="00861310"/>
    <w:rsid w:val="00862625"/>
    <w:rsid w:val="008828A1"/>
    <w:rsid w:val="00890D50"/>
    <w:rsid w:val="008918DC"/>
    <w:rsid w:val="00891D76"/>
    <w:rsid w:val="0089617C"/>
    <w:rsid w:val="00897B77"/>
    <w:rsid w:val="00897FD3"/>
    <w:rsid w:val="008A1215"/>
    <w:rsid w:val="008A38A9"/>
    <w:rsid w:val="008A3B8D"/>
    <w:rsid w:val="008B6536"/>
    <w:rsid w:val="008B78B9"/>
    <w:rsid w:val="008C4A46"/>
    <w:rsid w:val="008D3149"/>
    <w:rsid w:val="008D3A46"/>
    <w:rsid w:val="008D6137"/>
    <w:rsid w:val="008E0325"/>
    <w:rsid w:val="008E312D"/>
    <w:rsid w:val="008E4691"/>
    <w:rsid w:val="008E4F28"/>
    <w:rsid w:val="008E6AE1"/>
    <w:rsid w:val="008F3800"/>
    <w:rsid w:val="008F7614"/>
    <w:rsid w:val="009042CF"/>
    <w:rsid w:val="00905A49"/>
    <w:rsid w:val="00911364"/>
    <w:rsid w:val="00914889"/>
    <w:rsid w:val="0091488B"/>
    <w:rsid w:val="00915A2B"/>
    <w:rsid w:val="009171B7"/>
    <w:rsid w:val="0093131D"/>
    <w:rsid w:val="0093758B"/>
    <w:rsid w:val="009375A4"/>
    <w:rsid w:val="00947C45"/>
    <w:rsid w:val="00956CEF"/>
    <w:rsid w:val="00960194"/>
    <w:rsid w:val="0096592E"/>
    <w:rsid w:val="00972033"/>
    <w:rsid w:val="00973637"/>
    <w:rsid w:val="00974349"/>
    <w:rsid w:val="00980DC2"/>
    <w:rsid w:val="00985B1A"/>
    <w:rsid w:val="0098701D"/>
    <w:rsid w:val="00991BC1"/>
    <w:rsid w:val="00991C40"/>
    <w:rsid w:val="009A716A"/>
    <w:rsid w:val="009C1BDE"/>
    <w:rsid w:val="009D37DA"/>
    <w:rsid w:val="009D3CCF"/>
    <w:rsid w:val="009D3E30"/>
    <w:rsid w:val="009D6B8E"/>
    <w:rsid w:val="009E07A7"/>
    <w:rsid w:val="009E5110"/>
    <w:rsid w:val="009E5735"/>
    <w:rsid w:val="009F0FEB"/>
    <w:rsid w:val="009F1C81"/>
    <w:rsid w:val="009F292F"/>
    <w:rsid w:val="00A006BF"/>
    <w:rsid w:val="00A21CF4"/>
    <w:rsid w:val="00A230B3"/>
    <w:rsid w:val="00A2527E"/>
    <w:rsid w:val="00A33369"/>
    <w:rsid w:val="00A3392B"/>
    <w:rsid w:val="00A34548"/>
    <w:rsid w:val="00A44E51"/>
    <w:rsid w:val="00A450F5"/>
    <w:rsid w:val="00A53EB4"/>
    <w:rsid w:val="00A54A5D"/>
    <w:rsid w:val="00A54BCB"/>
    <w:rsid w:val="00A562B3"/>
    <w:rsid w:val="00A60EF0"/>
    <w:rsid w:val="00A62B6E"/>
    <w:rsid w:val="00A62D70"/>
    <w:rsid w:val="00A64689"/>
    <w:rsid w:val="00A72400"/>
    <w:rsid w:val="00A74153"/>
    <w:rsid w:val="00A74A7D"/>
    <w:rsid w:val="00A80C7B"/>
    <w:rsid w:val="00A8484C"/>
    <w:rsid w:val="00A85021"/>
    <w:rsid w:val="00A86258"/>
    <w:rsid w:val="00A96C13"/>
    <w:rsid w:val="00AA2CB9"/>
    <w:rsid w:val="00AA423D"/>
    <w:rsid w:val="00AB6A92"/>
    <w:rsid w:val="00AC0F97"/>
    <w:rsid w:val="00AC43B2"/>
    <w:rsid w:val="00AC7FD1"/>
    <w:rsid w:val="00AD4AFE"/>
    <w:rsid w:val="00AD79E3"/>
    <w:rsid w:val="00AE0D61"/>
    <w:rsid w:val="00AE1E2B"/>
    <w:rsid w:val="00AE46CA"/>
    <w:rsid w:val="00AF0347"/>
    <w:rsid w:val="00AF0D2D"/>
    <w:rsid w:val="00B0117B"/>
    <w:rsid w:val="00B01BD7"/>
    <w:rsid w:val="00B032F4"/>
    <w:rsid w:val="00B044C4"/>
    <w:rsid w:val="00B06B21"/>
    <w:rsid w:val="00B1019E"/>
    <w:rsid w:val="00B12F22"/>
    <w:rsid w:val="00B254BB"/>
    <w:rsid w:val="00B3186D"/>
    <w:rsid w:val="00B34AE5"/>
    <w:rsid w:val="00B34E3A"/>
    <w:rsid w:val="00B35A8E"/>
    <w:rsid w:val="00B3634B"/>
    <w:rsid w:val="00B41B2C"/>
    <w:rsid w:val="00B43888"/>
    <w:rsid w:val="00B46F0A"/>
    <w:rsid w:val="00B474A9"/>
    <w:rsid w:val="00B566A6"/>
    <w:rsid w:val="00B611B3"/>
    <w:rsid w:val="00B62160"/>
    <w:rsid w:val="00B63825"/>
    <w:rsid w:val="00B65191"/>
    <w:rsid w:val="00B67129"/>
    <w:rsid w:val="00B72C5B"/>
    <w:rsid w:val="00B80D43"/>
    <w:rsid w:val="00B812FA"/>
    <w:rsid w:val="00B8427A"/>
    <w:rsid w:val="00B84629"/>
    <w:rsid w:val="00B85A0D"/>
    <w:rsid w:val="00B86D9B"/>
    <w:rsid w:val="00B9155F"/>
    <w:rsid w:val="00BA0549"/>
    <w:rsid w:val="00BA2F40"/>
    <w:rsid w:val="00BA688B"/>
    <w:rsid w:val="00BB2D07"/>
    <w:rsid w:val="00BB5084"/>
    <w:rsid w:val="00BC1E13"/>
    <w:rsid w:val="00BC5A8D"/>
    <w:rsid w:val="00BC65C6"/>
    <w:rsid w:val="00BD245F"/>
    <w:rsid w:val="00BD5BDB"/>
    <w:rsid w:val="00BE0572"/>
    <w:rsid w:val="00BE1C7D"/>
    <w:rsid w:val="00BE21BA"/>
    <w:rsid w:val="00BE21F0"/>
    <w:rsid w:val="00BE40C1"/>
    <w:rsid w:val="00BF442A"/>
    <w:rsid w:val="00C13162"/>
    <w:rsid w:val="00C15D42"/>
    <w:rsid w:val="00C17CC7"/>
    <w:rsid w:val="00C2203C"/>
    <w:rsid w:val="00C2291C"/>
    <w:rsid w:val="00C2353E"/>
    <w:rsid w:val="00C247B3"/>
    <w:rsid w:val="00C352F8"/>
    <w:rsid w:val="00C363DC"/>
    <w:rsid w:val="00C40491"/>
    <w:rsid w:val="00C5237B"/>
    <w:rsid w:val="00C7154F"/>
    <w:rsid w:val="00C71817"/>
    <w:rsid w:val="00C74482"/>
    <w:rsid w:val="00C75C67"/>
    <w:rsid w:val="00C76088"/>
    <w:rsid w:val="00C7696F"/>
    <w:rsid w:val="00C965FA"/>
    <w:rsid w:val="00CA371D"/>
    <w:rsid w:val="00CA5F8C"/>
    <w:rsid w:val="00CA7042"/>
    <w:rsid w:val="00CC3E9B"/>
    <w:rsid w:val="00CC5761"/>
    <w:rsid w:val="00CC5AA2"/>
    <w:rsid w:val="00CD19F1"/>
    <w:rsid w:val="00CD5C49"/>
    <w:rsid w:val="00CD6833"/>
    <w:rsid w:val="00CD7B68"/>
    <w:rsid w:val="00CD7C83"/>
    <w:rsid w:val="00CE01F0"/>
    <w:rsid w:val="00CE0AF8"/>
    <w:rsid w:val="00CE0BAB"/>
    <w:rsid w:val="00CF65C1"/>
    <w:rsid w:val="00D047D7"/>
    <w:rsid w:val="00D059C0"/>
    <w:rsid w:val="00D07C56"/>
    <w:rsid w:val="00D110FE"/>
    <w:rsid w:val="00D12670"/>
    <w:rsid w:val="00D138D9"/>
    <w:rsid w:val="00D15304"/>
    <w:rsid w:val="00D25EF3"/>
    <w:rsid w:val="00D270CE"/>
    <w:rsid w:val="00D309F2"/>
    <w:rsid w:val="00D42BED"/>
    <w:rsid w:val="00D461B8"/>
    <w:rsid w:val="00D51CBF"/>
    <w:rsid w:val="00D5247E"/>
    <w:rsid w:val="00D54BDA"/>
    <w:rsid w:val="00D56988"/>
    <w:rsid w:val="00D57C5B"/>
    <w:rsid w:val="00D74405"/>
    <w:rsid w:val="00D806A2"/>
    <w:rsid w:val="00D81C4F"/>
    <w:rsid w:val="00D82E2F"/>
    <w:rsid w:val="00D928B3"/>
    <w:rsid w:val="00D94504"/>
    <w:rsid w:val="00D97AD7"/>
    <w:rsid w:val="00DA11CA"/>
    <w:rsid w:val="00DA67BA"/>
    <w:rsid w:val="00DA7842"/>
    <w:rsid w:val="00DB6A33"/>
    <w:rsid w:val="00DC1FDF"/>
    <w:rsid w:val="00DC40E0"/>
    <w:rsid w:val="00DC4D9D"/>
    <w:rsid w:val="00DC6403"/>
    <w:rsid w:val="00DD3298"/>
    <w:rsid w:val="00DF0203"/>
    <w:rsid w:val="00DF586C"/>
    <w:rsid w:val="00DF644A"/>
    <w:rsid w:val="00E0203F"/>
    <w:rsid w:val="00E043AF"/>
    <w:rsid w:val="00E05BB8"/>
    <w:rsid w:val="00E116D2"/>
    <w:rsid w:val="00E14F0E"/>
    <w:rsid w:val="00E1662B"/>
    <w:rsid w:val="00E23ED3"/>
    <w:rsid w:val="00E3063E"/>
    <w:rsid w:val="00E37458"/>
    <w:rsid w:val="00E42BF8"/>
    <w:rsid w:val="00E432B0"/>
    <w:rsid w:val="00E43EA6"/>
    <w:rsid w:val="00E4793D"/>
    <w:rsid w:val="00E52BE2"/>
    <w:rsid w:val="00E55A56"/>
    <w:rsid w:val="00E61EF9"/>
    <w:rsid w:val="00E6274F"/>
    <w:rsid w:val="00E650E1"/>
    <w:rsid w:val="00E65C3D"/>
    <w:rsid w:val="00E678E7"/>
    <w:rsid w:val="00E717FF"/>
    <w:rsid w:val="00EA06F7"/>
    <w:rsid w:val="00EA0F27"/>
    <w:rsid w:val="00EA324D"/>
    <w:rsid w:val="00EB0DAB"/>
    <w:rsid w:val="00EB1D03"/>
    <w:rsid w:val="00EB37B7"/>
    <w:rsid w:val="00EC10D3"/>
    <w:rsid w:val="00EC471A"/>
    <w:rsid w:val="00EC5640"/>
    <w:rsid w:val="00EC61A0"/>
    <w:rsid w:val="00ED0110"/>
    <w:rsid w:val="00EE55EA"/>
    <w:rsid w:val="00EE6023"/>
    <w:rsid w:val="00EE7109"/>
    <w:rsid w:val="00EF1AFB"/>
    <w:rsid w:val="00EF44C6"/>
    <w:rsid w:val="00EF5F9B"/>
    <w:rsid w:val="00F00F64"/>
    <w:rsid w:val="00F011F4"/>
    <w:rsid w:val="00F0221C"/>
    <w:rsid w:val="00F109FF"/>
    <w:rsid w:val="00F12956"/>
    <w:rsid w:val="00F17265"/>
    <w:rsid w:val="00F17687"/>
    <w:rsid w:val="00F20199"/>
    <w:rsid w:val="00F24604"/>
    <w:rsid w:val="00F25F92"/>
    <w:rsid w:val="00F32442"/>
    <w:rsid w:val="00F35EC6"/>
    <w:rsid w:val="00F40576"/>
    <w:rsid w:val="00F42F87"/>
    <w:rsid w:val="00F43DA0"/>
    <w:rsid w:val="00F4466E"/>
    <w:rsid w:val="00F44880"/>
    <w:rsid w:val="00F478D1"/>
    <w:rsid w:val="00F50A77"/>
    <w:rsid w:val="00F515A9"/>
    <w:rsid w:val="00F54E09"/>
    <w:rsid w:val="00F56BC3"/>
    <w:rsid w:val="00F6380E"/>
    <w:rsid w:val="00F6668A"/>
    <w:rsid w:val="00F67BE3"/>
    <w:rsid w:val="00F76BD8"/>
    <w:rsid w:val="00F81222"/>
    <w:rsid w:val="00F84967"/>
    <w:rsid w:val="00F85839"/>
    <w:rsid w:val="00F86C06"/>
    <w:rsid w:val="00FA2FEA"/>
    <w:rsid w:val="00FB0D54"/>
    <w:rsid w:val="00FB55E5"/>
    <w:rsid w:val="00FB70FC"/>
    <w:rsid w:val="00FC555C"/>
    <w:rsid w:val="00FC64B9"/>
    <w:rsid w:val="00FD328A"/>
    <w:rsid w:val="00FE1822"/>
    <w:rsid w:val="00FF180F"/>
    <w:rsid w:val="00FF3788"/>
    <w:rsid w:val="00FF5423"/>
    <w:rsid w:val="00FF707C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0EFAA"/>
  <w15:docId w15:val="{AA0FD277-FB44-4BE7-9E4F-2814EEC8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0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6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6386B"/>
    <w:pPr>
      <w:tabs>
        <w:tab w:val="center" w:pos="4320"/>
        <w:tab w:val="right" w:pos="8640"/>
      </w:tabs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46386B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F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ettings" Target="settings.xml"/><Relationship Id="rId16" Type="http://schemas.openxmlformats.org/officeDocument/2006/relationships/chart" Target="charts/chart1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image" Target="media/image1.gif"/><Relationship Id="rId5" Type="http://schemas.openxmlformats.org/officeDocument/2006/relationships/chart" Target="charts/chart2.xml"/><Relationship Id="rId15" Type="http://schemas.openxmlformats.org/officeDocument/2006/relationships/chart" Target="charts/chart11.xml"/><Relationship Id="rId10" Type="http://schemas.openxmlformats.org/officeDocument/2006/relationships/chart" Target="charts/chart7.xml"/><Relationship Id="rId19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5.bin"/><Relationship Id="rId1" Type="http://schemas.openxmlformats.org/officeDocument/2006/relationships/themeOverride" Target="../theme/themeOverride5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9.xml"/><Relationship Id="rId2" Type="http://schemas.openxmlformats.org/officeDocument/2006/relationships/oleObject" Target="../embeddings/oleObject6.bin"/><Relationship Id="rId1" Type="http://schemas.openxmlformats.org/officeDocument/2006/relationships/themeOverride" Target="../theme/themeOverride6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0.xml"/><Relationship Id="rId2" Type="http://schemas.openxmlformats.org/officeDocument/2006/relationships/oleObject" Target="../embeddings/oleObject7.bin"/><Relationship Id="rId1" Type="http://schemas.openxmlformats.org/officeDocument/2006/relationships/themeOverride" Target="../theme/themeOverride7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../embeddings/oleObject8.bin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eff%20tullberg\Documents\AOTG%20Project\AOTG%20Technical\John%20Piper\Piper%2015%20W%20crop\John%20Piper%20Winter%20Crop%202015%20Cum.xlsx" TargetMode="External"/><Relationship Id="rId1" Type="http://schemas.openxmlformats.org/officeDocument/2006/relationships/themeOverride" Target="../theme/themeOverride8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jeff%20tullberg\Documents\AOTG%20Project\AOTG%20Technical\Rowan%20Peel\Copy%20of%20Inverleigh%202016_Jeff%201Rain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3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../embeddings/oleObject2.bin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../embeddings/oleObject3.bin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8.xml"/><Relationship Id="rId2" Type="http://schemas.openxmlformats.org/officeDocument/2006/relationships/oleObject" Target="../embeddings/oleObject4.bin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476161852554703"/>
          <c:y val="5.1400554097404488E-2"/>
          <c:w val="0.83393855825221275"/>
          <c:h val="0.74919649547145506"/>
        </c:manualLayout>
      </c:layout>
      <c:lineChart>
        <c:grouping val="standard"/>
        <c:varyColors val="0"/>
        <c:ser>
          <c:idx val="1"/>
          <c:order val="0"/>
          <c:tx>
            <c:strRef>
              <c:f>Stats!$U$3</c:f>
              <c:strCache>
                <c:ptCount val="1"/>
                <c:pt idx="0">
                  <c:v>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7"/>
            <c:spPr>
              <a:noFill/>
              <a:ln w="12700">
                <a:solidFill>
                  <a:schemeClr val="tx1"/>
                </a:solidFill>
              </a:ln>
            </c:spPr>
          </c:marker>
          <c:cat>
            <c:numRef>
              <c:f>Stats!$T$4:$T$21</c:f>
              <c:numCache>
                <c:formatCode>d\-mmm\-yy</c:formatCode>
                <c:ptCount val="18"/>
                <c:pt idx="0">
                  <c:v>41794</c:v>
                </c:pt>
                <c:pt idx="1">
                  <c:v>41801</c:v>
                </c:pt>
                <c:pt idx="2">
                  <c:v>41808</c:v>
                </c:pt>
                <c:pt idx="3">
                  <c:v>41823</c:v>
                </c:pt>
                <c:pt idx="4">
                  <c:v>41829</c:v>
                </c:pt>
                <c:pt idx="5">
                  <c:v>41836</c:v>
                </c:pt>
                <c:pt idx="6">
                  <c:v>41843</c:v>
                </c:pt>
                <c:pt idx="7">
                  <c:v>41850</c:v>
                </c:pt>
                <c:pt idx="8">
                  <c:v>41857</c:v>
                </c:pt>
                <c:pt idx="9">
                  <c:v>41865</c:v>
                </c:pt>
                <c:pt idx="10">
                  <c:v>41871</c:v>
                </c:pt>
                <c:pt idx="11">
                  <c:v>41886</c:v>
                </c:pt>
                <c:pt idx="12">
                  <c:v>41900</c:v>
                </c:pt>
                <c:pt idx="13">
                  <c:v>41913</c:v>
                </c:pt>
                <c:pt idx="14">
                  <c:v>41927</c:v>
                </c:pt>
                <c:pt idx="15">
                  <c:v>41941</c:v>
                </c:pt>
                <c:pt idx="16">
                  <c:v>41962</c:v>
                </c:pt>
                <c:pt idx="17">
                  <c:v>41988</c:v>
                </c:pt>
              </c:numCache>
            </c:numRef>
          </c:cat>
          <c:val>
            <c:numRef>
              <c:f>Stats!$V$4:$V$21</c:f>
              <c:numCache>
                <c:formatCode>0.0</c:formatCode>
                <c:ptCount val="18"/>
                <c:pt idx="0">
                  <c:v>18</c:v>
                </c:pt>
                <c:pt idx="1">
                  <c:v>31.5</c:v>
                </c:pt>
                <c:pt idx="2">
                  <c:v>32.700000000000003</c:v>
                </c:pt>
                <c:pt idx="3">
                  <c:v>35.5</c:v>
                </c:pt>
                <c:pt idx="4">
                  <c:v>37.799999999999997</c:v>
                </c:pt>
                <c:pt idx="5">
                  <c:v>42.5</c:v>
                </c:pt>
                <c:pt idx="6">
                  <c:v>46.4</c:v>
                </c:pt>
                <c:pt idx="7">
                  <c:v>49.9</c:v>
                </c:pt>
                <c:pt idx="8">
                  <c:v>53.8</c:v>
                </c:pt>
                <c:pt idx="9">
                  <c:v>58.8</c:v>
                </c:pt>
                <c:pt idx="10">
                  <c:v>71.399999999999991</c:v>
                </c:pt>
                <c:pt idx="11">
                  <c:v>80.699999999999989</c:v>
                </c:pt>
                <c:pt idx="12">
                  <c:v>93.199999999999989</c:v>
                </c:pt>
                <c:pt idx="13">
                  <c:v>102.49999999999999</c:v>
                </c:pt>
                <c:pt idx="14">
                  <c:v>109.89999999999999</c:v>
                </c:pt>
                <c:pt idx="15">
                  <c:v>115.39999999999999</c:v>
                </c:pt>
                <c:pt idx="16">
                  <c:v>123.19999999999999</c:v>
                </c:pt>
                <c:pt idx="17">
                  <c:v>128.19999999999999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188-4BF4-ADAC-73E29C41C1A6}"/>
            </c:ext>
          </c:extLst>
        </c:ser>
        <c:ser>
          <c:idx val="2"/>
          <c:order val="1"/>
          <c:tx>
            <c:strRef>
              <c:f>Stats!$Y$3</c:f>
              <c:strCache>
                <c:ptCount val="1"/>
                <c:pt idx="0">
                  <c:v>Lane</c:v>
                </c:pt>
              </c:strCache>
            </c:strRef>
          </c:tx>
          <c:spPr>
            <a:ln w="38100">
              <a:solidFill>
                <a:sysClr val="windowText" lastClr="000000"/>
              </a:solidFill>
            </a:ln>
          </c:spPr>
          <c:marker>
            <c:symbol val="circle"/>
            <c:size val="7"/>
            <c:spPr>
              <a:noFill/>
              <a:ln w="12700">
                <a:solidFill>
                  <a:sysClr val="windowText" lastClr="000000"/>
                </a:solidFill>
              </a:ln>
            </c:spPr>
          </c:marker>
          <c:cat>
            <c:numRef>
              <c:f>Stats!$T$4:$T$21</c:f>
              <c:numCache>
                <c:formatCode>d\-mmm\-yy</c:formatCode>
                <c:ptCount val="18"/>
                <c:pt idx="0">
                  <c:v>41794</c:v>
                </c:pt>
                <c:pt idx="1">
                  <c:v>41801</c:v>
                </c:pt>
                <c:pt idx="2">
                  <c:v>41808</c:v>
                </c:pt>
                <c:pt idx="3">
                  <c:v>41823</c:v>
                </c:pt>
                <c:pt idx="4">
                  <c:v>41829</c:v>
                </c:pt>
                <c:pt idx="5">
                  <c:v>41836</c:v>
                </c:pt>
                <c:pt idx="6">
                  <c:v>41843</c:v>
                </c:pt>
                <c:pt idx="7">
                  <c:v>41850</c:v>
                </c:pt>
                <c:pt idx="8">
                  <c:v>41857</c:v>
                </c:pt>
                <c:pt idx="9">
                  <c:v>41865</c:v>
                </c:pt>
                <c:pt idx="10">
                  <c:v>41871</c:v>
                </c:pt>
                <c:pt idx="11">
                  <c:v>41886</c:v>
                </c:pt>
                <c:pt idx="12">
                  <c:v>41900</c:v>
                </c:pt>
                <c:pt idx="13">
                  <c:v>41913</c:v>
                </c:pt>
                <c:pt idx="14">
                  <c:v>41927</c:v>
                </c:pt>
                <c:pt idx="15">
                  <c:v>41941</c:v>
                </c:pt>
                <c:pt idx="16">
                  <c:v>41962</c:v>
                </c:pt>
                <c:pt idx="17">
                  <c:v>41988</c:v>
                </c:pt>
              </c:numCache>
            </c:numRef>
          </c:cat>
          <c:val>
            <c:numRef>
              <c:f>Stats!$Z$4:$Z$21</c:f>
              <c:numCache>
                <c:formatCode>0.0</c:formatCode>
                <c:ptCount val="18"/>
                <c:pt idx="0">
                  <c:v>211.7</c:v>
                </c:pt>
                <c:pt idx="1">
                  <c:v>345.1</c:v>
                </c:pt>
                <c:pt idx="2">
                  <c:v>415.3</c:v>
                </c:pt>
                <c:pt idx="3">
                  <c:v>422.40000000000003</c:v>
                </c:pt>
                <c:pt idx="4">
                  <c:v>431.70000000000005</c:v>
                </c:pt>
                <c:pt idx="5">
                  <c:v>437.6</c:v>
                </c:pt>
                <c:pt idx="6">
                  <c:v>443.8</c:v>
                </c:pt>
                <c:pt idx="7">
                  <c:v>450.2</c:v>
                </c:pt>
                <c:pt idx="8">
                  <c:v>453.4</c:v>
                </c:pt>
                <c:pt idx="9">
                  <c:v>460.7</c:v>
                </c:pt>
                <c:pt idx="10">
                  <c:v>480.8</c:v>
                </c:pt>
                <c:pt idx="11">
                  <c:v>492.3</c:v>
                </c:pt>
                <c:pt idx="12">
                  <c:v>504</c:v>
                </c:pt>
                <c:pt idx="13">
                  <c:v>512.29999999999995</c:v>
                </c:pt>
                <c:pt idx="14">
                  <c:v>520.4</c:v>
                </c:pt>
                <c:pt idx="15">
                  <c:v>524.4</c:v>
                </c:pt>
                <c:pt idx="16">
                  <c:v>526.1</c:v>
                </c:pt>
                <c:pt idx="17">
                  <c:v>528.4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188-4BF4-ADAC-73E29C41C1A6}"/>
            </c:ext>
          </c:extLst>
        </c:ser>
        <c:ser>
          <c:idx val="3"/>
          <c:order val="2"/>
          <c:tx>
            <c:strRef>
              <c:f>Stats!$AC$4</c:f>
              <c:strCache>
                <c:ptCount val="1"/>
                <c:pt idx="0">
                  <c:v>267.9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7"/>
            <c:spPr>
              <a:noFill/>
              <a:ln>
                <a:solidFill>
                  <a:schemeClr val="tx1"/>
                </a:solidFill>
              </a:ln>
            </c:spPr>
          </c:marker>
          <c:cat>
            <c:numRef>
              <c:f>Stats!$T$4:$T$21</c:f>
              <c:numCache>
                <c:formatCode>d\-mmm\-yy</c:formatCode>
                <c:ptCount val="18"/>
                <c:pt idx="0">
                  <c:v>41794</c:v>
                </c:pt>
                <c:pt idx="1">
                  <c:v>41801</c:v>
                </c:pt>
                <c:pt idx="2">
                  <c:v>41808</c:v>
                </c:pt>
                <c:pt idx="3">
                  <c:v>41823</c:v>
                </c:pt>
                <c:pt idx="4">
                  <c:v>41829</c:v>
                </c:pt>
                <c:pt idx="5">
                  <c:v>41836</c:v>
                </c:pt>
                <c:pt idx="6">
                  <c:v>41843</c:v>
                </c:pt>
                <c:pt idx="7">
                  <c:v>41850</c:v>
                </c:pt>
                <c:pt idx="8">
                  <c:v>41857</c:v>
                </c:pt>
                <c:pt idx="9">
                  <c:v>41865</c:v>
                </c:pt>
                <c:pt idx="10">
                  <c:v>41871</c:v>
                </c:pt>
                <c:pt idx="11">
                  <c:v>41886</c:v>
                </c:pt>
                <c:pt idx="12">
                  <c:v>41900</c:v>
                </c:pt>
                <c:pt idx="13">
                  <c:v>41913</c:v>
                </c:pt>
                <c:pt idx="14">
                  <c:v>41927</c:v>
                </c:pt>
                <c:pt idx="15">
                  <c:v>41941</c:v>
                </c:pt>
                <c:pt idx="16">
                  <c:v>41962</c:v>
                </c:pt>
                <c:pt idx="17">
                  <c:v>41988</c:v>
                </c:pt>
              </c:numCache>
            </c:numRef>
          </c:cat>
          <c:val>
            <c:numRef>
              <c:f>Stats!$AD$4:$AD$22</c:f>
              <c:numCache>
                <c:formatCode>0.0</c:formatCode>
                <c:ptCount val="19"/>
                <c:pt idx="0">
                  <c:v>267.89999999999998</c:v>
                </c:pt>
                <c:pt idx="1">
                  <c:v>450.59999999999997</c:v>
                </c:pt>
                <c:pt idx="2">
                  <c:v>504.49999999999994</c:v>
                </c:pt>
                <c:pt idx="3">
                  <c:v>510.19999999999993</c:v>
                </c:pt>
                <c:pt idx="4">
                  <c:v>515.79999999999995</c:v>
                </c:pt>
                <c:pt idx="5">
                  <c:v>521.29999999999995</c:v>
                </c:pt>
                <c:pt idx="6">
                  <c:v>525.5</c:v>
                </c:pt>
                <c:pt idx="7">
                  <c:v>531.70000000000005</c:v>
                </c:pt>
                <c:pt idx="8">
                  <c:v>535.6</c:v>
                </c:pt>
                <c:pt idx="9">
                  <c:v>541.70000000000005</c:v>
                </c:pt>
                <c:pt idx="10">
                  <c:v>565.70000000000005</c:v>
                </c:pt>
                <c:pt idx="11">
                  <c:v>590.30000000000007</c:v>
                </c:pt>
                <c:pt idx="12">
                  <c:v>604.90000000000009</c:v>
                </c:pt>
                <c:pt idx="13">
                  <c:v>615.40000000000009</c:v>
                </c:pt>
                <c:pt idx="14">
                  <c:v>624.20000000000005</c:v>
                </c:pt>
                <c:pt idx="15">
                  <c:v>628.80000000000007</c:v>
                </c:pt>
                <c:pt idx="16">
                  <c:v>631.90000000000009</c:v>
                </c:pt>
                <c:pt idx="17">
                  <c:v>634.80000000000007</c:v>
                </c:pt>
                <c:pt idx="18">
                  <c:v>670.06666666666672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188-4BF4-ADAC-73E29C41C1A6}"/>
            </c:ext>
          </c:extLst>
        </c:ser>
        <c:ser>
          <c:idx val="4"/>
          <c:order val="3"/>
          <c:tx>
            <c:v>Rain x 10</c:v>
          </c:tx>
          <c:spPr>
            <a:ln w="38100">
              <a:noFill/>
            </a:ln>
          </c:spPr>
          <c:marker>
            <c:symbol val="circle"/>
            <c:size val="5"/>
            <c:spPr>
              <a:solidFill>
                <a:srgbClr val="00B0F0"/>
              </a:solidFill>
              <a:ln w="12700">
                <a:noFill/>
              </a:ln>
            </c:spPr>
          </c:marker>
          <c:cat>
            <c:numRef>
              <c:f>Stats!$T$4:$T$21</c:f>
              <c:numCache>
                <c:formatCode>d\-mmm\-yy</c:formatCode>
                <c:ptCount val="18"/>
                <c:pt idx="0">
                  <c:v>41794</c:v>
                </c:pt>
                <c:pt idx="1">
                  <c:v>41801</c:v>
                </c:pt>
                <c:pt idx="2">
                  <c:v>41808</c:v>
                </c:pt>
                <c:pt idx="3">
                  <c:v>41823</c:v>
                </c:pt>
                <c:pt idx="4">
                  <c:v>41829</c:v>
                </c:pt>
                <c:pt idx="5">
                  <c:v>41836</c:v>
                </c:pt>
                <c:pt idx="6">
                  <c:v>41843</c:v>
                </c:pt>
                <c:pt idx="7">
                  <c:v>41850</c:v>
                </c:pt>
                <c:pt idx="8">
                  <c:v>41857</c:v>
                </c:pt>
                <c:pt idx="9">
                  <c:v>41865</c:v>
                </c:pt>
                <c:pt idx="10">
                  <c:v>41871</c:v>
                </c:pt>
                <c:pt idx="11">
                  <c:v>41886</c:v>
                </c:pt>
                <c:pt idx="12">
                  <c:v>41900</c:v>
                </c:pt>
                <c:pt idx="13">
                  <c:v>41913</c:v>
                </c:pt>
                <c:pt idx="14">
                  <c:v>41927</c:v>
                </c:pt>
                <c:pt idx="15">
                  <c:v>41941</c:v>
                </c:pt>
                <c:pt idx="16">
                  <c:v>41962</c:v>
                </c:pt>
                <c:pt idx="17">
                  <c:v>41988</c:v>
                </c:pt>
              </c:numCache>
            </c:numRef>
          </c:cat>
          <c:val>
            <c:numRef>
              <c:f>Stats!$AG$4:$AG$21</c:f>
              <c:numCache>
                <c:formatCode>0.0</c:formatCode>
                <c:ptCount val="18"/>
                <c:pt idx="0">
                  <c:v>0</c:v>
                </c:pt>
                <c:pt idx="1">
                  <c:v>50</c:v>
                </c:pt>
                <c:pt idx="2">
                  <c:v>180</c:v>
                </c:pt>
                <c:pt idx="3">
                  <c:v>300</c:v>
                </c:pt>
                <c:pt idx="4">
                  <c:v>0</c:v>
                </c:pt>
                <c:pt idx="5">
                  <c:v>120</c:v>
                </c:pt>
                <c:pt idx="6">
                  <c:v>50</c:v>
                </c:pt>
                <c:pt idx="7">
                  <c:v>80</c:v>
                </c:pt>
                <c:pt idx="8">
                  <c:v>140</c:v>
                </c:pt>
                <c:pt idx="9">
                  <c:v>80</c:v>
                </c:pt>
                <c:pt idx="10">
                  <c:v>0</c:v>
                </c:pt>
                <c:pt idx="11">
                  <c:v>165</c:v>
                </c:pt>
                <c:pt idx="12">
                  <c:v>60</c:v>
                </c:pt>
                <c:pt idx="13">
                  <c:v>70</c:v>
                </c:pt>
                <c:pt idx="14">
                  <c:v>70</c:v>
                </c:pt>
                <c:pt idx="15">
                  <c:v>0</c:v>
                </c:pt>
                <c:pt idx="16">
                  <c:v>150</c:v>
                </c:pt>
                <c:pt idx="17">
                  <c:v>180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188-4BF4-ADAC-73E29C41C1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241536"/>
        <c:axId val="96251904"/>
      </c:lineChart>
      <c:dateAx>
        <c:axId val="96241536"/>
        <c:scaling>
          <c:orientation val="minMax"/>
          <c:max val="41994"/>
          <c:min val="41784"/>
        </c:scaling>
        <c:delete val="0"/>
        <c:axPos val="b"/>
        <c:numFmt formatCode="d\-mmm\-yy" sourceLinked="1"/>
        <c:majorTickMark val="out"/>
        <c:minorTickMark val="in"/>
        <c:tickLblPos val="nextTo"/>
        <c:spPr>
          <a:ln w="25400">
            <a:solidFill>
              <a:sysClr val="windowText" lastClr="000000"/>
            </a:solidFill>
          </a:ln>
        </c:spPr>
        <c:crossAx val="96251904"/>
        <c:crosses val="autoZero"/>
        <c:auto val="0"/>
        <c:lblOffset val="100"/>
        <c:baseTimeUnit val="days"/>
        <c:majorUnit val="28"/>
        <c:majorTimeUnit val="days"/>
        <c:minorUnit val="7"/>
        <c:minorTimeUnit val="days"/>
      </c:dateAx>
      <c:valAx>
        <c:axId val="96251904"/>
        <c:scaling>
          <c:orientation val="minMax"/>
        </c:scaling>
        <c:delete val="0"/>
        <c:axPos val="l"/>
        <c:majorGridlines>
          <c:spPr>
            <a:ln>
              <a:solidFill>
                <a:schemeClr val="bg1"/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200" b="0"/>
                </a:pPr>
                <a:r>
                  <a:rPr lang="en-AU" sz="1200" b="0"/>
                  <a:t>Sum of Fluxes (</a:t>
                </a:r>
                <a:r>
                  <a:rPr lang="el-GR" sz="1200" b="0"/>
                  <a:t>μ</a:t>
                </a:r>
                <a:r>
                  <a:rPr lang="en-AU" sz="1200" b="0"/>
                  <a:t>g N2O-N m-2 h-1)e</a:t>
                </a:r>
              </a:p>
            </c:rich>
          </c:tx>
          <c:layout>
            <c:manualLayout>
              <c:xMode val="edge"/>
              <c:yMode val="edge"/>
              <c:x val="2.1713300683415013E-3"/>
              <c:y val="7.3185475527982796E-2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25400">
            <a:solidFill>
              <a:sysClr val="windowText" lastClr="000000"/>
            </a:solidFill>
          </a:ln>
        </c:spPr>
        <c:crossAx val="962415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467527754466103"/>
          <c:y val="0.28020968684359066"/>
          <c:w val="0.14153965546958705"/>
          <c:h val="0.33486876640419994"/>
        </c:manualLayout>
      </c:layout>
      <c:overlay val="0"/>
      <c:txPr>
        <a:bodyPr/>
        <a:lstStyle/>
        <a:p>
          <a:pPr>
            <a:defRPr sz="10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Toowoomba Cum, N</a:t>
            </a:r>
            <a:r>
              <a:rPr lang="en-US" sz="1400" baseline="-25000"/>
              <a:t>2</a:t>
            </a:r>
            <a:r>
              <a:rPr lang="en-US" sz="1400"/>
              <a:t>O Sorghum 2013-14</a:t>
            </a:r>
          </a:p>
        </c:rich>
      </c:tx>
      <c:layout>
        <c:manualLayout>
          <c:xMode val="edge"/>
          <c:yMode val="edge"/>
          <c:x val="0.23749670654133176"/>
          <c:y val="1.9203206048880085E-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1166542082584516"/>
          <c:y val="5.9756524222157444E-2"/>
          <c:w val="0.84697729979724634"/>
          <c:h val="0.8326195683872849"/>
        </c:manualLayout>
      </c:layout>
      <c:scatterChart>
        <c:scatterStyle val="lineMarker"/>
        <c:varyColors val="0"/>
        <c:ser>
          <c:idx val="0"/>
          <c:order val="0"/>
          <c:tx>
            <c:strRef>
              <c:f>'Stats Fluxes'!$Y$3</c:f>
              <c:strCache>
                <c:ptCount val="1"/>
                <c:pt idx="0">
                  <c:v>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Lit>
                <c:ptCount val="0"/>
              </c:numLit>
            </c:plus>
            <c:minus>
              <c:numLit>
                <c:ptCount val="0"/>
              </c:numLit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'Stats Fluxes'!$X$4:$X$17</c:f>
              <c:numCache>
                <c:formatCode>d\-mmm</c:formatCode>
                <c:ptCount val="14"/>
                <c:pt idx="0">
                  <c:v>41542</c:v>
                </c:pt>
                <c:pt idx="1">
                  <c:v>41551</c:v>
                </c:pt>
                <c:pt idx="2">
                  <c:v>41558</c:v>
                </c:pt>
                <c:pt idx="3">
                  <c:v>41566</c:v>
                </c:pt>
                <c:pt idx="4">
                  <c:v>41577</c:v>
                </c:pt>
                <c:pt idx="5">
                  <c:v>41582</c:v>
                </c:pt>
                <c:pt idx="6">
                  <c:v>41594</c:v>
                </c:pt>
                <c:pt idx="7">
                  <c:v>41607</c:v>
                </c:pt>
                <c:pt idx="8">
                  <c:v>41614</c:v>
                </c:pt>
                <c:pt idx="9">
                  <c:v>41621</c:v>
                </c:pt>
                <c:pt idx="10">
                  <c:v>41656</c:v>
                </c:pt>
                <c:pt idx="11">
                  <c:v>41667</c:v>
                </c:pt>
                <c:pt idx="12">
                  <c:v>41692</c:v>
                </c:pt>
                <c:pt idx="13">
                  <c:v>41699</c:v>
                </c:pt>
              </c:numCache>
            </c:numRef>
          </c:xVal>
          <c:yVal>
            <c:numRef>
              <c:f>'Stats Fluxes'!$Z$4:$Z$17</c:f>
              <c:numCache>
                <c:formatCode>0.0</c:formatCode>
                <c:ptCount val="14"/>
                <c:pt idx="0">
                  <c:v>12.9</c:v>
                </c:pt>
                <c:pt idx="1">
                  <c:v>32.9</c:v>
                </c:pt>
                <c:pt idx="2">
                  <c:v>45.2</c:v>
                </c:pt>
                <c:pt idx="3">
                  <c:v>62.300000000000004</c:v>
                </c:pt>
                <c:pt idx="4">
                  <c:v>69.2</c:v>
                </c:pt>
                <c:pt idx="5">
                  <c:v>72.100000000000009</c:v>
                </c:pt>
                <c:pt idx="6">
                  <c:v>110.10000000000001</c:v>
                </c:pt>
                <c:pt idx="7">
                  <c:v>115.60000000000001</c:v>
                </c:pt>
                <c:pt idx="8">
                  <c:v>116.60000000000001</c:v>
                </c:pt>
                <c:pt idx="9">
                  <c:v>118.50000000000001</c:v>
                </c:pt>
                <c:pt idx="10">
                  <c:v>118.90000000000002</c:v>
                </c:pt>
                <c:pt idx="11">
                  <c:v>121.60000000000001</c:v>
                </c:pt>
                <c:pt idx="12">
                  <c:v>121.70000000000002</c:v>
                </c:pt>
                <c:pt idx="13">
                  <c:v>121.80000000000001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F9D-4964-9459-05DE4F955E54}"/>
            </c:ext>
          </c:extLst>
        </c:ser>
        <c:ser>
          <c:idx val="1"/>
          <c:order val="1"/>
          <c:tx>
            <c:strRef>
              <c:f>'Stats Fluxes'!$AB$3</c:f>
              <c:strCache>
                <c:ptCount val="1"/>
                <c:pt idx="0">
                  <c:v>Lane</c:v>
                </c:pt>
              </c:strCache>
            </c:strRef>
          </c:tx>
          <c:spPr>
            <a:ln w="38100">
              <a:solidFill>
                <a:sysClr val="windowText" lastClr="000000"/>
              </a:solidFill>
            </a:ln>
          </c:spPr>
          <c:marker>
            <c:symbol val="circle"/>
            <c:size val="5"/>
            <c:spPr>
              <a:noFill/>
              <a:ln w="1270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Lit>
                <c:ptCount val="0"/>
              </c:numLit>
            </c:plus>
            <c:minus>
              <c:numLit>
                <c:ptCount val="0"/>
              </c:numLit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'Stats Fluxes'!$X$4:$X$17</c:f>
              <c:numCache>
                <c:formatCode>d\-mmm</c:formatCode>
                <c:ptCount val="14"/>
                <c:pt idx="0">
                  <c:v>41542</c:v>
                </c:pt>
                <c:pt idx="1">
                  <c:v>41551</c:v>
                </c:pt>
                <c:pt idx="2">
                  <c:v>41558</c:v>
                </c:pt>
                <c:pt idx="3">
                  <c:v>41566</c:v>
                </c:pt>
                <c:pt idx="4">
                  <c:v>41577</c:v>
                </c:pt>
                <c:pt idx="5">
                  <c:v>41582</c:v>
                </c:pt>
                <c:pt idx="6">
                  <c:v>41594</c:v>
                </c:pt>
                <c:pt idx="7">
                  <c:v>41607</c:v>
                </c:pt>
                <c:pt idx="8">
                  <c:v>41614</c:v>
                </c:pt>
                <c:pt idx="9">
                  <c:v>41621</c:v>
                </c:pt>
                <c:pt idx="10">
                  <c:v>41656</c:v>
                </c:pt>
                <c:pt idx="11">
                  <c:v>41667</c:v>
                </c:pt>
                <c:pt idx="12">
                  <c:v>41692</c:v>
                </c:pt>
                <c:pt idx="13">
                  <c:v>41699</c:v>
                </c:pt>
              </c:numCache>
            </c:numRef>
          </c:xVal>
          <c:yVal>
            <c:numRef>
              <c:f>'Stats Fluxes'!$AC$4:$AC$17</c:f>
              <c:numCache>
                <c:formatCode>0.0</c:formatCode>
                <c:ptCount val="14"/>
                <c:pt idx="0">
                  <c:v>26.9</c:v>
                </c:pt>
                <c:pt idx="1">
                  <c:v>52.600000000000009</c:v>
                </c:pt>
                <c:pt idx="2">
                  <c:v>67.099999999999994</c:v>
                </c:pt>
                <c:pt idx="3">
                  <c:v>86.6</c:v>
                </c:pt>
                <c:pt idx="4">
                  <c:v>93.399999999999991</c:v>
                </c:pt>
                <c:pt idx="5">
                  <c:v>97.399999999999991</c:v>
                </c:pt>
                <c:pt idx="6">
                  <c:v>149.1</c:v>
                </c:pt>
                <c:pt idx="7">
                  <c:v>163.5</c:v>
                </c:pt>
                <c:pt idx="8">
                  <c:v>167.5</c:v>
                </c:pt>
                <c:pt idx="9">
                  <c:v>173.4</c:v>
                </c:pt>
                <c:pt idx="10">
                  <c:v>174.20000000000002</c:v>
                </c:pt>
                <c:pt idx="11">
                  <c:v>182.3</c:v>
                </c:pt>
                <c:pt idx="12">
                  <c:v>182.9</c:v>
                </c:pt>
                <c:pt idx="13">
                  <c:v>183.1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F9D-4964-9459-05DE4F955E54}"/>
            </c:ext>
          </c:extLst>
        </c:ser>
        <c:ser>
          <c:idx val="2"/>
          <c:order val="2"/>
          <c:tx>
            <c:strRef>
              <c:f>'Stats Fluxes'!$AE$3</c:f>
              <c:strCache>
                <c:ptCount val="1"/>
                <c:pt idx="0">
                  <c:v>Random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Lit>
                <c:ptCount val="0"/>
              </c:numLit>
            </c:plus>
            <c:minus>
              <c:numLit>
                <c:ptCount val="0"/>
              </c:numLit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'Stats Fluxes'!$X$4:$X$17</c:f>
              <c:numCache>
                <c:formatCode>d\-mmm</c:formatCode>
                <c:ptCount val="14"/>
                <c:pt idx="0">
                  <c:v>41542</c:v>
                </c:pt>
                <c:pt idx="1">
                  <c:v>41551</c:v>
                </c:pt>
                <c:pt idx="2">
                  <c:v>41558</c:v>
                </c:pt>
                <c:pt idx="3">
                  <c:v>41566</c:v>
                </c:pt>
                <c:pt idx="4">
                  <c:v>41577</c:v>
                </c:pt>
                <c:pt idx="5">
                  <c:v>41582</c:v>
                </c:pt>
                <c:pt idx="6">
                  <c:v>41594</c:v>
                </c:pt>
                <c:pt idx="7">
                  <c:v>41607</c:v>
                </c:pt>
                <c:pt idx="8">
                  <c:v>41614</c:v>
                </c:pt>
                <c:pt idx="9">
                  <c:v>41621</c:v>
                </c:pt>
                <c:pt idx="10">
                  <c:v>41656</c:v>
                </c:pt>
                <c:pt idx="11">
                  <c:v>41667</c:v>
                </c:pt>
                <c:pt idx="12">
                  <c:v>41692</c:v>
                </c:pt>
                <c:pt idx="13">
                  <c:v>41699</c:v>
                </c:pt>
              </c:numCache>
            </c:numRef>
          </c:xVal>
          <c:yVal>
            <c:numRef>
              <c:f>'Stats Fluxes'!$AF$4:$AF$17</c:f>
              <c:numCache>
                <c:formatCode>0.0</c:formatCode>
                <c:ptCount val="14"/>
                <c:pt idx="0">
                  <c:v>33.9</c:v>
                </c:pt>
                <c:pt idx="1">
                  <c:v>92.9</c:v>
                </c:pt>
                <c:pt idx="2">
                  <c:v>113.80000000000001</c:v>
                </c:pt>
                <c:pt idx="3">
                  <c:v>147.80000000000001</c:v>
                </c:pt>
                <c:pt idx="4">
                  <c:v>159.60000000000002</c:v>
                </c:pt>
                <c:pt idx="5">
                  <c:v>163.60000000000002</c:v>
                </c:pt>
                <c:pt idx="6">
                  <c:v>202.60000000000002</c:v>
                </c:pt>
                <c:pt idx="7">
                  <c:v>209.60000000000002</c:v>
                </c:pt>
                <c:pt idx="8">
                  <c:v>212.40000000000003</c:v>
                </c:pt>
                <c:pt idx="9">
                  <c:v>215.20000000000005</c:v>
                </c:pt>
                <c:pt idx="10">
                  <c:v>215.70000000000005</c:v>
                </c:pt>
                <c:pt idx="11">
                  <c:v>216.60000000000005</c:v>
                </c:pt>
                <c:pt idx="12">
                  <c:v>217.20000000000005</c:v>
                </c:pt>
                <c:pt idx="13">
                  <c:v>217.30000000000004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F9D-4964-9459-05DE4F955E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3259520"/>
        <c:axId val="333275520"/>
      </c:scatterChart>
      <c:valAx>
        <c:axId val="333259520"/>
        <c:scaling>
          <c:orientation val="minMax"/>
          <c:max val="41710"/>
          <c:min val="41535"/>
        </c:scaling>
        <c:delete val="0"/>
        <c:axPos val="b"/>
        <c:numFmt formatCode="d/mm/yy;@" sourceLinked="0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 sz="1200" baseline="0"/>
            </a:pPr>
            <a:endParaRPr lang="en-US"/>
          </a:p>
        </c:txPr>
        <c:crossAx val="333275520"/>
        <c:crosses val="autoZero"/>
        <c:crossBetween val="midCat"/>
        <c:majorUnit val="28"/>
        <c:minorUnit val="7"/>
      </c:valAx>
      <c:valAx>
        <c:axId val="33327552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0"/>
                </a:pPr>
                <a:r>
                  <a:rPr lang="en-AU" sz="1200" b="0"/>
                  <a:t>Flux (</a:t>
                </a:r>
                <a:r>
                  <a:rPr lang="el-GR" sz="1200" b="0"/>
                  <a:t>μ</a:t>
                </a:r>
                <a:r>
                  <a:rPr lang="en-AU" sz="1200" b="0"/>
                  <a:t>g N2O-N m-2 h-1) </a:t>
                </a:r>
              </a:p>
            </c:rich>
          </c:tx>
          <c:layout>
            <c:manualLayout>
              <c:xMode val="edge"/>
              <c:yMode val="edge"/>
              <c:x val="1.0756939082152183E-4"/>
              <c:y val="0.12212051618547692"/>
            </c:manualLayout>
          </c:layout>
          <c:overlay val="0"/>
        </c:title>
        <c:numFmt formatCode="General" sourceLinked="0"/>
        <c:majorTickMark val="in"/>
        <c:minorTickMark val="none"/>
        <c:tickLblPos val="nextTo"/>
        <c:spPr>
          <a:noFill/>
          <a:ln w="2540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/>
          <a:lstStyle/>
          <a:p>
            <a:pPr>
              <a:defRPr sz="12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3259520"/>
        <c:crosses val="autoZero"/>
        <c:crossBetween val="midCat"/>
      </c:valAx>
    </c:plotArea>
    <c:legend>
      <c:legendPos val="l"/>
      <c:layout>
        <c:manualLayout>
          <c:xMode val="edge"/>
          <c:yMode val="edge"/>
          <c:x val="0.10985842106684766"/>
          <c:y val="1.2239806657831098E-3"/>
          <c:w val="0.21611286089238937"/>
          <c:h val="0.31063174394867332"/>
        </c:manualLayout>
      </c:layout>
      <c:overlay val="0"/>
      <c:txPr>
        <a:bodyPr/>
        <a:lstStyle/>
        <a:p>
          <a:pPr>
            <a:defRPr sz="12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Toowoomba</a:t>
            </a:r>
            <a:r>
              <a:rPr lang="en-US" sz="1400" baseline="0"/>
              <a:t> Cum. </a:t>
            </a:r>
            <a:r>
              <a:rPr lang="en-US" sz="1400"/>
              <a:t>N</a:t>
            </a:r>
            <a:r>
              <a:rPr lang="en-US" sz="1400" baseline="-25000"/>
              <a:t>2</a:t>
            </a:r>
            <a:r>
              <a:rPr lang="en-US" sz="1400"/>
              <a:t>O Sorghum 2015/16</a:t>
            </a:r>
          </a:p>
        </c:rich>
      </c:tx>
      <c:layout>
        <c:manualLayout>
          <c:xMode val="edge"/>
          <c:yMode val="edge"/>
          <c:x val="0.25831887957208877"/>
          <c:y val="5.8039514444392294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2083831311469401"/>
          <c:y val="3.2421225347851981E-2"/>
          <c:w val="0.837753925230873"/>
          <c:h val="0.76275676783023971"/>
        </c:manualLayout>
      </c:layout>
      <c:scatterChart>
        <c:scatterStyle val="lineMarker"/>
        <c:varyColors val="0"/>
        <c:ser>
          <c:idx val="1"/>
          <c:order val="0"/>
          <c:tx>
            <c:strRef>
              <c:f>'Data for Graphs'!$G$45</c:f>
              <c:strCache>
                <c:ptCount val="1"/>
                <c:pt idx="0">
                  <c:v> 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5"/>
            <c:spPr>
              <a:noFill/>
              <a:ln w="12700">
                <a:solidFill>
                  <a:srgbClr val="00B05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Lit>
                <c:ptCount val="0"/>
              </c:numLit>
            </c:plus>
            <c:minus>
              <c:numLit>
                <c:ptCount val="0"/>
              </c:numLit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Graphs'!$A$46:$A$57</c:f>
              <c:numCache>
                <c:formatCode>d/mm/yyyy</c:formatCode>
                <c:ptCount val="12"/>
                <c:pt idx="0">
                  <c:v>42321</c:v>
                </c:pt>
                <c:pt idx="1">
                  <c:v>42339</c:v>
                </c:pt>
                <c:pt idx="2">
                  <c:v>42348</c:v>
                </c:pt>
                <c:pt idx="3">
                  <c:v>42356</c:v>
                </c:pt>
                <c:pt idx="4">
                  <c:v>42371</c:v>
                </c:pt>
                <c:pt idx="5">
                  <c:v>42379</c:v>
                </c:pt>
                <c:pt idx="6">
                  <c:v>42384</c:v>
                </c:pt>
                <c:pt idx="7">
                  <c:v>42401</c:v>
                </c:pt>
                <c:pt idx="8">
                  <c:v>42406</c:v>
                </c:pt>
                <c:pt idx="9">
                  <c:v>42412</c:v>
                </c:pt>
                <c:pt idx="10">
                  <c:v>42423</c:v>
                </c:pt>
                <c:pt idx="11">
                  <c:v>42436</c:v>
                </c:pt>
              </c:numCache>
            </c:numRef>
          </c:xVal>
          <c:yVal>
            <c:numRef>
              <c:f>'Data for Graphs'!$G$46:$G$57</c:f>
              <c:numCache>
                <c:formatCode>0.0</c:formatCode>
                <c:ptCount val="12"/>
                <c:pt idx="0">
                  <c:v>11.7</c:v>
                </c:pt>
                <c:pt idx="1">
                  <c:v>26.2</c:v>
                </c:pt>
                <c:pt idx="2">
                  <c:v>47.600000000000009</c:v>
                </c:pt>
                <c:pt idx="3">
                  <c:v>49.5</c:v>
                </c:pt>
                <c:pt idx="4">
                  <c:v>64</c:v>
                </c:pt>
                <c:pt idx="5">
                  <c:v>68.5</c:v>
                </c:pt>
                <c:pt idx="6">
                  <c:v>73.7</c:v>
                </c:pt>
                <c:pt idx="7">
                  <c:v>89.5</c:v>
                </c:pt>
                <c:pt idx="8">
                  <c:v>110.4</c:v>
                </c:pt>
                <c:pt idx="9">
                  <c:v>140.30000000000001</c:v>
                </c:pt>
                <c:pt idx="10">
                  <c:v>163.10000000000002</c:v>
                </c:pt>
                <c:pt idx="11">
                  <c:v>177.60000000000002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A5B-44EB-88CB-86F51EC28C12}"/>
            </c:ext>
          </c:extLst>
        </c:ser>
        <c:ser>
          <c:idx val="2"/>
          <c:order val="1"/>
          <c:tx>
            <c:strRef>
              <c:f>'Data for Graphs'!$K$45</c:f>
              <c:strCache>
                <c:ptCount val="1"/>
                <c:pt idx="0">
                  <c:v> Lane</c:v>
                </c:pt>
              </c:strCache>
            </c:strRef>
          </c:tx>
          <c:spPr>
            <a:ln w="38100">
              <a:solidFill>
                <a:sysClr val="windowText" lastClr="000000"/>
              </a:solidFill>
            </a:ln>
          </c:spPr>
          <c:marker>
            <c:symbol val="circle"/>
            <c:size val="5"/>
            <c:spPr>
              <a:noFill/>
              <a:ln w="1270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Lit>
                <c:ptCount val="0"/>
              </c:numLit>
            </c:plus>
            <c:minus>
              <c:numLit>
                <c:ptCount val="0"/>
              </c:numLit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Graphs'!$A$46:$A$57</c:f>
              <c:numCache>
                <c:formatCode>d/mm/yyyy</c:formatCode>
                <c:ptCount val="12"/>
                <c:pt idx="0">
                  <c:v>42321</c:v>
                </c:pt>
                <c:pt idx="1">
                  <c:v>42339</c:v>
                </c:pt>
                <c:pt idx="2">
                  <c:v>42348</c:v>
                </c:pt>
                <c:pt idx="3">
                  <c:v>42356</c:v>
                </c:pt>
                <c:pt idx="4">
                  <c:v>42371</c:v>
                </c:pt>
                <c:pt idx="5">
                  <c:v>42379</c:v>
                </c:pt>
                <c:pt idx="6">
                  <c:v>42384</c:v>
                </c:pt>
                <c:pt idx="7">
                  <c:v>42401</c:v>
                </c:pt>
                <c:pt idx="8">
                  <c:v>42406</c:v>
                </c:pt>
                <c:pt idx="9">
                  <c:v>42412</c:v>
                </c:pt>
                <c:pt idx="10">
                  <c:v>42423</c:v>
                </c:pt>
                <c:pt idx="11">
                  <c:v>42436</c:v>
                </c:pt>
              </c:numCache>
            </c:numRef>
          </c:xVal>
          <c:yVal>
            <c:numRef>
              <c:f>'Data for Graphs'!$K$46:$K$57</c:f>
              <c:numCache>
                <c:formatCode>0.0</c:formatCode>
                <c:ptCount val="12"/>
                <c:pt idx="0">
                  <c:v>13.7</c:v>
                </c:pt>
                <c:pt idx="1">
                  <c:v>28.5</c:v>
                </c:pt>
                <c:pt idx="2">
                  <c:v>42.7</c:v>
                </c:pt>
                <c:pt idx="3">
                  <c:v>65.2</c:v>
                </c:pt>
                <c:pt idx="4">
                  <c:v>80</c:v>
                </c:pt>
                <c:pt idx="5">
                  <c:v>84.6</c:v>
                </c:pt>
                <c:pt idx="6">
                  <c:v>98.8</c:v>
                </c:pt>
                <c:pt idx="7">
                  <c:v>104.6</c:v>
                </c:pt>
                <c:pt idx="8">
                  <c:v>116.39999999999999</c:v>
                </c:pt>
                <c:pt idx="9">
                  <c:v>168.1</c:v>
                </c:pt>
                <c:pt idx="10">
                  <c:v>176.5</c:v>
                </c:pt>
                <c:pt idx="11">
                  <c:v>191.3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A5B-44EB-88CB-86F51EC28C12}"/>
            </c:ext>
          </c:extLst>
        </c:ser>
        <c:ser>
          <c:idx val="3"/>
          <c:order val="2"/>
          <c:tx>
            <c:strRef>
              <c:f>'Data for Graphs'!$O$45</c:f>
              <c:strCache>
                <c:ptCount val="1"/>
                <c:pt idx="0">
                  <c:v> Random</c:v>
                </c:pt>
              </c:strCache>
            </c:strRef>
          </c:tx>
          <c:spPr>
            <a:ln w="31750">
              <a:solidFill>
                <a:srgbClr val="FF0000"/>
              </a:solidFill>
            </a:ln>
          </c:spPr>
          <c:marker>
            <c:symbol val="triangle"/>
            <c:size val="5"/>
            <c:spPr>
              <a:noFill/>
              <a:ln w="12700">
                <a:solidFill>
                  <a:srgbClr val="FF0000"/>
                </a:solidFill>
              </a:ln>
            </c:spPr>
          </c:marker>
          <c:xVal>
            <c:numRef>
              <c:f>'Data for Graphs'!$A$46:$A$57</c:f>
              <c:numCache>
                <c:formatCode>d/mm/yyyy</c:formatCode>
                <c:ptCount val="12"/>
                <c:pt idx="0">
                  <c:v>42321</c:v>
                </c:pt>
                <c:pt idx="1">
                  <c:v>42339</c:v>
                </c:pt>
                <c:pt idx="2">
                  <c:v>42348</c:v>
                </c:pt>
                <c:pt idx="3">
                  <c:v>42356</c:v>
                </c:pt>
                <c:pt idx="4">
                  <c:v>42371</c:v>
                </c:pt>
                <c:pt idx="5">
                  <c:v>42379</c:v>
                </c:pt>
                <c:pt idx="6">
                  <c:v>42384</c:v>
                </c:pt>
                <c:pt idx="7">
                  <c:v>42401</c:v>
                </c:pt>
                <c:pt idx="8">
                  <c:v>42406</c:v>
                </c:pt>
                <c:pt idx="9">
                  <c:v>42412</c:v>
                </c:pt>
                <c:pt idx="10">
                  <c:v>42423</c:v>
                </c:pt>
                <c:pt idx="11">
                  <c:v>42436</c:v>
                </c:pt>
              </c:numCache>
            </c:numRef>
          </c:xVal>
          <c:yVal>
            <c:numRef>
              <c:f>'Data for Graphs'!$O$46:$O$57</c:f>
              <c:numCache>
                <c:formatCode>0.0</c:formatCode>
                <c:ptCount val="12"/>
                <c:pt idx="0">
                  <c:v>37.1</c:v>
                </c:pt>
                <c:pt idx="1">
                  <c:v>57.7</c:v>
                </c:pt>
                <c:pt idx="2">
                  <c:v>69.600000000000009</c:v>
                </c:pt>
                <c:pt idx="3">
                  <c:v>88.200000000000017</c:v>
                </c:pt>
                <c:pt idx="4">
                  <c:v>108.80000000000001</c:v>
                </c:pt>
                <c:pt idx="5">
                  <c:v>117.4</c:v>
                </c:pt>
                <c:pt idx="6">
                  <c:v>131.20000000000002</c:v>
                </c:pt>
                <c:pt idx="7">
                  <c:v>145.30000000000001</c:v>
                </c:pt>
                <c:pt idx="8">
                  <c:v>169</c:v>
                </c:pt>
                <c:pt idx="9">
                  <c:v>207.1</c:v>
                </c:pt>
                <c:pt idx="10">
                  <c:v>220.2</c:v>
                </c:pt>
                <c:pt idx="11">
                  <c:v>240.79999999999998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A5B-44EB-88CB-86F51EC28C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3554816"/>
        <c:axId val="333960320"/>
      </c:scatterChart>
      <c:valAx>
        <c:axId val="333554816"/>
        <c:scaling>
          <c:orientation val="minMax"/>
          <c:max val="42450"/>
          <c:min val="42300"/>
        </c:scaling>
        <c:delete val="0"/>
        <c:axPos val="b"/>
        <c:numFmt formatCode="d/mm/yy;@" sourceLinked="0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 sz="1200" b="1" baseline="0"/>
            </a:pPr>
            <a:endParaRPr lang="en-US"/>
          </a:p>
        </c:txPr>
        <c:crossAx val="333960320"/>
        <c:crosses val="autoZero"/>
        <c:crossBetween val="midCat"/>
        <c:majorUnit val="28"/>
        <c:minorUnit val="7"/>
      </c:valAx>
      <c:valAx>
        <c:axId val="333960320"/>
        <c:scaling>
          <c:orientation val="minMax"/>
        </c:scaling>
        <c:delete val="0"/>
        <c:axPos val="l"/>
        <c:numFmt formatCode="General" sourceLinked="0"/>
        <c:majorTickMark val="in"/>
        <c:minorTickMark val="none"/>
        <c:tickLblPos val="nextTo"/>
        <c:spPr>
          <a:noFill/>
          <a:ln w="2540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/>
          <a:lstStyle/>
          <a:p>
            <a:pPr>
              <a:defRPr sz="12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3554816"/>
        <c:crossesAt val="42300"/>
        <c:crossBetween val="midCat"/>
      </c:valAx>
    </c:plotArea>
    <c:legend>
      <c:legendPos val="l"/>
      <c:layout>
        <c:manualLayout>
          <c:xMode val="edge"/>
          <c:yMode val="edge"/>
          <c:x val="0.21107577034467967"/>
          <c:y val="0.2466085377498787"/>
          <c:w val="0.19788035870516191"/>
          <c:h val="0.24142668051185473"/>
        </c:manualLayout>
      </c:layout>
      <c:overlay val="0"/>
      <c:txPr>
        <a:bodyPr/>
        <a:lstStyle/>
        <a:p>
          <a:pPr>
            <a:defRPr sz="12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Toowoomba</a:t>
            </a:r>
            <a:r>
              <a:rPr lang="en-US" sz="1400" baseline="0"/>
              <a:t> Cum. </a:t>
            </a:r>
            <a:r>
              <a:rPr lang="en-US" sz="1400"/>
              <a:t>N</a:t>
            </a:r>
            <a:r>
              <a:rPr lang="en-US" sz="1400" baseline="-25000"/>
              <a:t>2</a:t>
            </a:r>
            <a:r>
              <a:rPr lang="en-US" sz="1400"/>
              <a:t>O Sorghum 2015/16</a:t>
            </a:r>
          </a:p>
        </c:rich>
      </c:tx>
      <c:layout>
        <c:manualLayout>
          <c:xMode val="edge"/>
          <c:yMode val="edge"/>
          <c:x val="0.25831887957208877"/>
          <c:y val="5.8039514444392294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2083831311469401"/>
          <c:y val="3.2421225347851981E-2"/>
          <c:w val="0.837753925230873"/>
          <c:h val="0.76275676783023971"/>
        </c:manualLayout>
      </c:layout>
      <c:scatterChart>
        <c:scatterStyle val="lineMarker"/>
        <c:varyColors val="0"/>
        <c:ser>
          <c:idx val="1"/>
          <c:order val="0"/>
          <c:tx>
            <c:strRef>
              <c:f>'Data for Graphs'!$G$45</c:f>
              <c:strCache>
                <c:ptCount val="1"/>
                <c:pt idx="0">
                  <c:v> 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5"/>
            <c:spPr>
              <a:noFill/>
              <a:ln w="12700">
                <a:solidFill>
                  <a:srgbClr val="00B05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Lit>
                <c:ptCount val="0"/>
              </c:numLit>
            </c:plus>
            <c:minus>
              <c:numLit>
                <c:ptCount val="0"/>
              </c:numLit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Graphs'!$A$46:$A$57</c:f>
              <c:numCache>
                <c:formatCode>d/mm/yyyy</c:formatCode>
                <c:ptCount val="12"/>
                <c:pt idx="0">
                  <c:v>42321</c:v>
                </c:pt>
                <c:pt idx="1">
                  <c:v>42339</c:v>
                </c:pt>
                <c:pt idx="2">
                  <c:v>42348</c:v>
                </c:pt>
                <c:pt idx="3">
                  <c:v>42356</c:v>
                </c:pt>
                <c:pt idx="4">
                  <c:v>42371</c:v>
                </c:pt>
                <c:pt idx="5">
                  <c:v>42379</c:v>
                </c:pt>
                <c:pt idx="6">
                  <c:v>42384</c:v>
                </c:pt>
                <c:pt idx="7">
                  <c:v>42401</c:v>
                </c:pt>
                <c:pt idx="8">
                  <c:v>42406</c:v>
                </c:pt>
                <c:pt idx="9">
                  <c:v>42412</c:v>
                </c:pt>
                <c:pt idx="10">
                  <c:v>42423</c:v>
                </c:pt>
                <c:pt idx="11">
                  <c:v>42436</c:v>
                </c:pt>
              </c:numCache>
            </c:numRef>
          </c:xVal>
          <c:yVal>
            <c:numRef>
              <c:f>'Data for Graphs'!$G$46:$G$57</c:f>
              <c:numCache>
                <c:formatCode>0.0</c:formatCode>
                <c:ptCount val="12"/>
                <c:pt idx="0">
                  <c:v>11.7</c:v>
                </c:pt>
                <c:pt idx="1">
                  <c:v>26.2</c:v>
                </c:pt>
                <c:pt idx="2">
                  <c:v>47.600000000000009</c:v>
                </c:pt>
                <c:pt idx="3">
                  <c:v>49.5</c:v>
                </c:pt>
                <c:pt idx="4">
                  <c:v>64</c:v>
                </c:pt>
                <c:pt idx="5">
                  <c:v>68.5</c:v>
                </c:pt>
                <c:pt idx="6">
                  <c:v>73.7</c:v>
                </c:pt>
                <c:pt idx="7">
                  <c:v>89.5</c:v>
                </c:pt>
                <c:pt idx="8">
                  <c:v>110.4</c:v>
                </c:pt>
                <c:pt idx="9">
                  <c:v>140.30000000000001</c:v>
                </c:pt>
                <c:pt idx="10">
                  <c:v>163.10000000000002</c:v>
                </c:pt>
                <c:pt idx="11">
                  <c:v>177.60000000000002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0A3-43C1-876D-BEAD39AC28A4}"/>
            </c:ext>
          </c:extLst>
        </c:ser>
        <c:ser>
          <c:idx val="2"/>
          <c:order val="1"/>
          <c:tx>
            <c:strRef>
              <c:f>'Data for Graphs'!$K$45</c:f>
              <c:strCache>
                <c:ptCount val="1"/>
                <c:pt idx="0">
                  <c:v> Lane</c:v>
                </c:pt>
              </c:strCache>
            </c:strRef>
          </c:tx>
          <c:spPr>
            <a:ln w="38100">
              <a:solidFill>
                <a:sysClr val="windowText" lastClr="000000"/>
              </a:solidFill>
            </a:ln>
          </c:spPr>
          <c:marker>
            <c:symbol val="circle"/>
            <c:size val="5"/>
            <c:spPr>
              <a:noFill/>
              <a:ln w="1270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Lit>
                <c:ptCount val="0"/>
              </c:numLit>
            </c:plus>
            <c:minus>
              <c:numLit>
                <c:ptCount val="0"/>
              </c:numLit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Graphs'!$A$46:$A$57</c:f>
              <c:numCache>
                <c:formatCode>d/mm/yyyy</c:formatCode>
                <c:ptCount val="12"/>
                <c:pt idx="0">
                  <c:v>42321</c:v>
                </c:pt>
                <c:pt idx="1">
                  <c:v>42339</c:v>
                </c:pt>
                <c:pt idx="2">
                  <c:v>42348</c:v>
                </c:pt>
                <c:pt idx="3">
                  <c:v>42356</c:v>
                </c:pt>
                <c:pt idx="4">
                  <c:v>42371</c:v>
                </c:pt>
                <c:pt idx="5">
                  <c:v>42379</c:v>
                </c:pt>
                <c:pt idx="6">
                  <c:v>42384</c:v>
                </c:pt>
                <c:pt idx="7">
                  <c:v>42401</c:v>
                </c:pt>
                <c:pt idx="8">
                  <c:v>42406</c:v>
                </c:pt>
                <c:pt idx="9">
                  <c:v>42412</c:v>
                </c:pt>
                <c:pt idx="10">
                  <c:v>42423</c:v>
                </c:pt>
                <c:pt idx="11">
                  <c:v>42436</c:v>
                </c:pt>
              </c:numCache>
            </c:numRef>
          </c:xVal>
          <c:yVal>
            <c:numRef>
              <c:f>'Data for Graphs'!$K$46:$K$57</c:f>
              <c:numCache>
                <c:formatCode>0.0</c:formatCode>
                <c:ptCount val="12"/>
                <c:pt idx="0">
                  <c:v>13.7</c:v>
                </c:pt>
                <c:pt idx="1">
                  <c:v>28.5</c:v>
                </c:pt>
                <c:pt idx="2">
                  <c:v>42.7</c:v>
                </c:pt>
                <c:pt idx="3">
                  <c:v>65.2</c:v>
                </c:pt>
                <c:pt idx="4">
                  <c:v>80</c:v>
                </c:pt>
                <c:pt idx="5">
                  <c:v>84.6</c:v>
                </c:pt>
                <c:pt idx="6">
                  <c:v>98.8</c:v>
                </c:pt>
                <c:pt idx="7">
                  <c:v>104.6</c:v>
                </c:pt>
                <c:pt idx="8">
                  <c:v>116.39999999999999</c:v>
                </c:pt>
                <c:pt idx="9">
                  <c:v>168.1</c:v>
                </c:pt>
                <c:pt idx="10">
                  <c:v>176.5</c:v>
                </c:pt>
                <c:pt idx="11">
                  <c:v>191.3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0A3-43C1-876D-BEAD39AC28A4}"/>
            </c:ext>
          </c:extLst>
        </c:ser>
        <c:ser>
          <c:idx val="3"/>
          <c:order val="2"/>
          <c:tx>
            <c:strRef>
              <c:f>'Data for Graphs'!$O$45</c:f>
              <c:strCache>
                <c:ptCount val="1"/>
                <c:pt idx="0">
                  <c:v> Random</c:v>
                </c:pt>
              </c:strCache>
            </c:strRef>
          </c:tx>
          <c:spPr>
            <a:ln w="31750">
              <a:solidFill>
                <a:srgbClr val="FF0000"/>
              </a:solidFill>
            </a:ln>
          </c:spPr>
          <c:marker>
            <c:symbol val="triangle"/>
            <c:size val="5"/>
            <c:spPr>
              <a:noFill/>
              <a:ln w="12700">
                <a:solidFill>
                  <a:srgbClr val="FF0000"/>
                </a:solidFill>
              </a:ln>
            </c:spPr>
          </c:marker>
          <c:xVal>
            <c:numRef>
              <c:f>'Data for Graphs'!$A$46:$A$57</c:f>
              <c:numCache>
                <c:formatCode>d/mm/yyyy</c:formatCode>
                <c:ptCount val="12"/>
                <c:pt idx="0">
                  <c:v>42321</c:v>
                </c:pt>
                <c:pt idx="1">
                  <c:v>42339</c:v>
                </c:pt>
                <c:pt idx="2">
                  <c:v>42348</c:v>
                </c:pt>
                <c:pt idx="3">
                  <c:v>42356</c:v>
                </c:pt>
                <c:pt idx="4">
                  <c:v>42371</c:v>
                </c:pt>
                <c:pt idx="5">
                  <c:v>42379</c:v>
                </c:pt>
                <c:pt idx="6">
                  <c:v>42384</c:v>
                </c:pt>
                <c:pt idx="7">
                  <c:v>42401</c:v>
                </c:pt>
                <c:pt idx="8">
                  <c:v>42406</c:v>
                </c:pt>
                <c:pt idx="9">
                  <c:v>42412</c:v>
                </c:pt>
                <c:pt idx="10">
                  <c:v>42423</c:v>
                </c:pt>
                <c:pt idx="11">
                  <c:v>42436</c:v>
                </c:pt>
              </c:numCache>
            </c:numRef>
          </c:xVal>
          <c:yVal>
            <c:numRef>
              <c:f>'Data for Graphs'!$O$46:$O$57</c:f>
              <c:numCache>
                <c:formatCode>0.0</c:formatCode>
                <c:ptCount val="12"/>
                <c:pt idx="0">
                  <c:v>37.1</c:v>
                </c:pt>
                <c:pt idx="1">
                  <c:v>57.7</c:v>
                </c:pt>
                <c:pt idx="2">
                  <c:v>69.600000000000009</c:v>
                </c:pt>
                <c:pt idx="3">
                  <c:v>88.200000000000017</c:v>
                </c:pt>
                <c:pt idx="4">
                  <c:v>108.80000000000001</c:v>
                </c:pt>
                <c:pt idx="5">
                  <c:v>117.4</c:v>
                </c:pt>
                <c:pt idx="6">
                  <c:v>131.20000000000002</c:v>
                </c:pt>
                <c:pt idx="7">
                  <c:v>145.30000000000001</c:v>
                </c:pt>
                <c:pt idx="8">
                  <c:v>169</c:v>
                </c:pt>
                <c:pt idx="9">
                  <c:v>207.1</c:v>
                </c:pt>
                <c:pt idx="10">
                  <c:v>220.2</c:v>
                </c:pt>
                <c:pt idx="11">
                  <c:v>240.79999999999998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0A3-43C1-876D-BEAD39AC28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3554816"/>
        <c:axId val="333960320"/>
      </c:scatterChart>
      <c:valAx>
        <c:axId val="333554816"/>
        <c:scaling>
          <c:orientation val="minMax"/>
          <c:max val="42450"/>
          <c:min val="42300"/>
        </c:scaling>
        <c:delete val="0"/>
        <c:axPos val="b"/>
        <c:numFmt formatCode="d/mm/yy;@" sourceLinked="0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 sz="1200" b="1" baseline="0"/>
            </a:pPr>
            <a:endParaRPr lang="en-US"/>
          </a:p>
        </c:txPr>
        <c:crossAx val="333960320"/>
        <c:crosses val="autoZero"/>
        <c:crossBetween val="midCat"/>
        <c:majorUnit val="28"/>
        <c:minorUnit val="7"/>
      </c:valAx>
      <c:valAx>
        <c:axId val="333960320"/>
        <c:scaling>
          <c:orientation val="minMax"/>
        </c:scaling>
        <c:delete val="0"/>
        <c:axPos val="l"/>
        <c:numFmt formatCode="General" sourceLinked="0"/>
        <c:majorTickMark val="in"/>
        <c:minorTickMark val="none"/>
        <c:tickLblPos val="nextTo"/>
        <c:spPr>
          <a:noFill/>
          <a:ln w="2540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/>
          <a:lstStyle/>
          <a:p>
            <a:pPr>
              <a:defRPr sz="12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3554816"/>
        <c:crossesAt val="42300"/>
        <c:crossBetween val="midCat"/>
      </c:valAx>
    </c:plotArea>
    <c:legend>
      <c:legendPos val="l"/>
      <c:layout>
        <c:manualLayout>
          <c:xMode val="edge"/>
          <c:yMode val="edge"/>
          <c:x val="0.21107577034467967"/>
          <c:y val="0.2466085377498787"/>
          <c:w val="0.19788035870516191"/>
          <c:h val="0.24142668051185473"/>
        </c:manualLayout>
      </c:layout>
      <c:overlay val="0"/>
      <c:txPr>
        <a:bodyPr/>
        <a:lstStyle/>
        <a:p>
          <a:pPr>
            <a:defRPr sz="12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AU" sz="1400"/>
              <a:t>Felton Cum. N</a:t>
            </a:r>
            <a:r>
              <a:rPr lang="en-AU" sz="1400" baseline="-25000"/>
              <a:t>2</a:t>
            </a:r>
            <a:r>
              <a:rPr lang="en-AU" sz="1400"/>
              <a:t>O Wheat 2014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2578206574092018"/>
          <c:y val="5.6139273425472869E-2"/>
          <c:w val="0.83520125361142872"/>
          <c:h val="0.68471918498339368"/>
        </c:manualLayout>
      </c:layout>
      <c:lineChart>
        <c:grouping val="standard"/>
        <c:varyColors val="0"/>
        <c:ser>
          <c:idx val="0"/>
          <c:order val="0"/>
          <c:tx>
            <c:strRef>
              <c:f>'Cum N2O'!$U$3</c:f>
              <c:strCache>
                <c:ptCount val="1"/>
                <c:pt idx="0">
                  <c:v>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cat>
            <c:numRef>
              <c:f>'Cum N2O'!$T$4:$T$17</c:f>
              <c:numCache>
                <c:formatCode>d\-mmm\-yy</c:formatCode>
                <c:ptCount val="14"/>
                <c:pt idx="0">
                  <c:v>41777</c:v>
                </c:pt>
                <c:pt idx="1">
                  <c:v>41782</c:v>
                </c:pt>
                <c:pt idx="2">
                  <c:v>41791</c:v>
                </c:pt>
                <c:pt idx="3">
                  <c:v>41800</c:v>
                </c:pt>
                <c:pt idx="4">
                  <c:v>41810</c:v>
                </c:pt>
                <c:pt idx="5">
                  <c:v>41820</c:v>
                </c:pt>
                <c:pt idx="6">
                  <c:v>41835</c:v>
                </c:pt>
                <c:pt idx="7">
                  <c:v>41841</c:v>
                </c:pt>
                <c:pt idx="8">
                  <c:v>41848</c:v>
                </c:pt>
                <c:pt idx="9">
                  <c:v>41852</c:v>
                </c:pt>
                <c:pt idx="10">
                  <c:v>41864</c:v>
                </c:pt>
                <c:pt idx="11">
                  <c:v>41889</c:v>
                </c:pt>
                <c:pt idx="12">
                  <c:v>41902</c:v>
                </c:pt>
                <c:pt idx="13">
                  <c:v>41925</c:v>
                </c:pt>
              </c:numCache>
            </c:numRef>
          </c:cat>
          <c:val>
            <c:numRef>
              <c:f>'Cum N2O'!$V$4:$V$17</c:f>
              <c:numCache>
                <c:formatCode>0.0</c:formatCode>
                <c:ptCount val="14"/>
                <c:pt idx="0">
                  <c:v>0.89</c:v>
                </c:pt>
                <c:pt idx="1">
                  <c:v>2.34</c:v>
                </c:pt>
                <c:pt idx="2">
                  <c:v>2.8499999999999988</c:v>
                </c:pt>
                <c:pt idx="3">
                  <c:v>6.7299999999999995</c:v>
                </c:pt>
                <c:pt idx="4">
                  <c:v>12.080000000000002</c:v>
                </c:pt>
                <c:pt idx="5">
                  <c:v>17.149999999999999</c:v>
                </c:pt>
                <c:pt idx="6">
                  <c:v>21.349999999999987</c:v>
                </c:pt>
                <c:pt idx="7">
                  <c:v>25.5</c:v>
                </c:pt>
                <c:pt idx="8">
                  <c:v>28.9</c:v>
                </c:pt>
                <c:pt idx="9">
                  <c:v>35.39</c:v>
                </c:pt>
                <c:pt idx="10">
                  <c:v>41.63</c:v>
                </c:pt>
                <c:pt idx="11">
                  <c:v>44.309999999999995</c:v>
                </c:pt>
                <c:pt idx="12">
                  <c:v>52.64</c:v>
                </c:pt>
                <c:pt idx="13">
                  <c:v>60.760000000000012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02-4158-8C56-69614A8D0B0B}"/>
            </c:ext>
          </c:extLst>
        </c:ser>
        <c:ser>
          <c:idx val="1"/>
          <c:order val="1"/>
          <c:tx>
            <c:strRef>
              <c:f>'Cum N2O'!$X$3</c:f>
              <c:strCache>
                <c:ptCount val="1"/>
                <c:pt idx="0">
                  <c:v>Lane</c:v>
                </c:pt>
              </c:strCache>
            </c:strRef>
          </c:tx>
          <c:spPr>
            <a:ln w="38100">
              <a:solidFill>
                <a:schemeClr val="tx1"/>
              </a:solidFill>
            </a:ln>
          </c:spPr>
          <c:marker>
            <c:symbol val="circl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cat>
            <c:numRef>
              <c:f>'Cum N2O'!$T$4:$T$17</c:f>
              <c:numCache>
                <c:formatCode>d\-mmm\-yy</c:formatCode>
                <c:ptCount val="14"/>
                <c:pt idx="0">
                  <c:v>41777</c:v>
                </c:pt>
                <c:pt idx="1">
                  <c:v>41782</c:v>
                </c:pt>
                <c:pt idx="2">
                  <c:v>41791</c:v>
                </c:pt>
                <c:pt idx="3">
                  <c:v>41800</c:v>
                </c:pt>
                <c:pt idx="4">
                  <c:v>41810</c:v>
                </c:pt>
                <c:pt idx="5">
                  <c:v>41820</c:v>
                </c:pt>
                <c:pt idx="6">
                  <c:v>41835</c:v>
                </c:pt>
                <c:pt idx="7">
                  <c:v>41841</c:v>
                </c:pt>
                <c:pt idx="8">
                  <c:v>41848</c:v>
                </c:pt>
                <c:pt idx="9">
                  <c:v>41852</c:v>
                </c:pt>
                <c:pt idx="10">
                  <c:v>41864</c:v>
                </c:pt>
                <c:pt idx="11">
                  <c:v>41889</c:v>
                </c:pt>
                <c:pt idx="12">
                  <c:v>41902</c:v>
                </c:pt>
                <c:pt idx="13">
                  <c:v>41925</c:v>
                </c:pt>
              </c:numCache>
            </c:numRef>
          </c:cat>
          <c:val>
            <c:numRef>
              <c:f>'Cum N2O'!$Y$4:$Y$17</c:f>
              <c:numCache>
                <c:formatCode>0.0</c:formatCode>
                <c:ptCount val="14"/>
                <c:pt idx="0">
                  <c:v>20.03</c:v>
                </c:pt>
                <c:pt idx="1">
                  <c:v>31.650000000000031</c:v>
                </c:pt>
                <c:pt idx="2">
                  <c:v>38.56</c:v>
                </c:pt>
                <c:pt idx="3">
                  <c:v>43.14</c:v>
                </c:pt>
                <c:pt idx="4">
                  <c:v>48.75</c:v>
                </c:pt>
                <c:pt idx="5">
                  <c:v>52.91</c:v>
                </c:pt>
                <c:pt idx="6">
                  <c:v>55.94</c:v>
                </c:pt>
                <c:pt idx="7">
                  <c:v>60.98</c:v>
                </c:pt>
                <c:pt idx="8">
                  <c:v>68.81</c:v>
                </c:pt>
                <c:pt idx="9">
                  <c:v>78.900000000000006</c:v>
                </c:pt>
                <c:pt idx="10">
                  <c:v>88.64</c:v>
                </c:pt>
                <c:pt idx="11">
                  <c:v>91.22</c:v>
                </c:pt>
                <c:pt idx="12">
                  <c:v>100.14999999999999</c:v>
                </c:pt>
                <c:pt idx="13">
                  <c:v>106.91000000000012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702-4158-8C56-69614A8D0B0B}"/>
            </c:ext>
          </c:extLst>
        </c:ser>
        <c:ser>
          <c:idx val="2"/>
          <c:order val="2"/>
          <c:tx>
            <c:strRef>
              <c:f>'Cum N2O'!$AA$3</c:f>
              <c:strCache>
                <c:ptCount val="1"/>
                <c:pt idx="0">
                  <c:v>Random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cat>
            <c:numRef>
              <c:f>'Cum N2O'!$T$4:$T$17</c:f>
              <c:numCache>
                <c:formatCode>d\-mmm\-yy</c:formatCode>
                <c:ptCount val="14"/>
                <c:pt idx="0">
                  <c:v>41777</c:v>
                </c:pt>
                <c:pt idx="1">
                  <c:v>41782</c:v>
                </c:pt>
                <c:pt idx="2">
                  <c:v>41791</c:v>
                </c:pt>
                <c:pt idx="3">
                  <c:v>41800</c:v>
                </c:pt>
                <c:pt idx="4">
                  <c:v>41810</c:v>
                </c:pt>
                <c:pt idx="5">
                  <c:v>41820</c:v>
                </c:pt>
                <c:pt idx="6">
                  <c:v>41835</c:v>
                </c:pt>
                <c:pt idx="7">
                  <c:v>41841</c:v>
                </c:pt>
                <c:pt idx="8">
                  <c:v>41848</c:v>
                </c:pt>
                <c:pt idx="9">
                  <c:v>41852</c:v>
                </c:pt>
                <c:pt idx="10">
                  <c:v>41864</c:v>
                </c:pt>
                <c:pt idx="11">
                  <c:v>41889</c:v>
                </c:pt>
                <c:pt idx="12">
                  <c:v>41902</c:v>
                </c:pt>
                <c:pt idx="13">
                  <c:v>41925</c:v>
                </c:pt>
              </c:numCache>
            </c:numRef>
          </c:cat>
          <c:val>
            <c:numRef>
              <c:f>'Cum N2O'!$AB$4:$AB$17</c:f>
              <c:numCache>
                <c:formatCode>0.0</c:formatCode>
                <c:ptCount val="14"/>
                <c:pt idx="0">
                  <c:v>20.03</c:v>
                </c:pt>
                <c:pt idx="1">
                  <c:v>31.650000000000031</c:v>
                </c:pt>
                <c:pt idx="2">
                  <c:v>38.56</c:v>
                </c:pt>
                <c:pt idx="3">
                  <c:v>43.14</c:v>
                </c:pt>
                <c:pt idx="4">
                  <c:v>49.08</c:v>
                </c:pt>
                <c:pt idx="5">
                  <c:v>53.41</c:v>
                </c:pt>
                <c:pt idx="6">
                  <c:v>59.99</c:v>
                </c:pt>
                <c:pt idx="7">
                  <c:v>63.25</c:v>
                </c:pt>
                <c:pt idx="8">
                  <c:v>69.08</c:v>
                </c:pt>
                <c:pt idx="9">
                  <c:v>79.98</c:v>
                </c:pt>
                <c:pt idx="10">
                  <c:v>88.77000000000001</c:v>
                </c:pt>
                <c:pt idx="11">
                  <c:v>93.43</c:v>
                </c:pt>
                <c:pt idx="12">
                  <c:v>105.85000000000001</c:v>
                </c:pt>
                <c:pt idx="13">
                  <c:v>113.10000000000001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702-4158-8C56-69614A8D0B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5302784"/>
        <c:axId val="378041856"/>
      </c:lineChart>
      <c:dateAx>
        <c:axId val="375302784"/>
        <c:scaling>
          <c:orientation val="minMax"/>
          <c:max val="41932"/>
          <c:min val="41777"/>
        </c:scaling>
        <c:delete val="0"/>
        <c:axPos val="b"/>
        <c:numFmt formatCode="d/mm/yy;@" sourceLinked="0"/>
        <c:majorTickMark val="cross"/>
        <c:minorTickMark val="in"/>
        <c:tickLblPos val="nextTo"/>
        <c:spPr>
          <a:ln w="25400">
            <a:solidFill>
              <a:sysClr val="windowText" lastClr="000000"/>
            </a:solidFill>
          </a:ln>
        </c:spPr>
        <c:txPr>
          <a:bodyPr rot="-1800000"/>
          <a:lstStyle/>
          <a:p>
            <a:pPr>
              <a:defRPr sz="1200"/>
            </a:pPr>
            <a:endParaRPr lang="en-US"/>
          </a:p>
        </c:txPr>
        <c:crossAx val="378041856"/>
        <c:crosses val="autoZero"/>
        <c:auto val="1"/>
        <c:lblOffset val="100"/>
        <c:baseTimeUnit val="days"/>
        <c:majorUnit val="28"/>
        <c:majorTimeUnit val="days"/>
        <c:minorUnit val="7"/>
        <c:minorTimeUnit val="days"/>
      </c:dateAx>
      <c:valAx>
        <c:axId val="378041856"/>
        <c:scaling>
          <c:orientation val="minMax"/>
        </c:scaling>
        <c:delete val="0"/>
        <c:axPos val="l"/>
        <c:majorGridlines>
          <c:spPr>
            <a:ln>
              <a:solidFill>
                <a:schemeClr val="bg1"/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200" b="0"/>
                </a:pPr>
                <a:r>
                  <a:rPr lang="en-AU" sz="1200" b="0"/>
                  <a:t>Cum. Flux (</a:t>
                </a:r>
                <a:r>
                  <a:rPr lang="el-GR" sz="1200" b="0"/>
                  <a:t>μ</a:t>
                </a:r>
                <a:r>
                  <a:rPr lang="en-AU" sz="1200" b="0"/>
                  <a:t>g N2O-N m-2 h-1) </a:t>
                </a:r>
              </a:p>
            </c:rich>
          </c:tx>
          <c:layout>
            <c:manualLayout>
              <c:xMode val="edge"/>
              <c:yMode val="edge"/>
              <c:x val="1.897260622540448E-3"/>
              <c:y val="9.5725794692330168E-2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sz="1200"/>
            </a:pPr>
            <a:endParaRPr lang="en-US"/>
          </a:p>
        </c:txPr>
        <c:crossAx val="3753027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717265342380395"/>
          <c:y val="0.4694740216766235"/>
          <c:w val="0.19261111111111121"/>
          <c:h val="0.29679002025208118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AU" sz="1400"/>
              <a:t>Felton </a:t>
            </a:r>
            <a:r>
              <a:rPr lang="en-AU" sz="1400" baseline="0"/>
              <a:t> Cum.</a:t>
            </a:r>
            <a:r>
              <a:rPr lang="en-AU" sz="1400"/>
              <a:t> N</a:t>
            </a:r>
            <a:r>
              <a:rPr lang="en-AU" sz="1400" baseline="-25000"/>
              <a:t>2</a:t>
            </a:r>
            <a:r>
              <a:rPr lang="en-AU" sz="1400"/>
              <a:t>O Barley 2015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AU" sz="1400"/>
          </a:p>
        </c:rich>
      </c:tx>
      <c:layout>
        <c:manualLayout>
          <c:xMode val="edge"/>
          <c:yMode val="edge"/>
          <c:x val="0.41039386427611946"/>
          <c:y val="3.9885723953257401E-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2765481545166374"/>
          <c:y val="3.2068821088954806E-2"/>
          <c:w val="0.83087309658862551"/>
          <c:h val="0.76439842736020946"/>
        </c:manualLayout>
      </c:layout>
      <c:scatterChart>
        <c:scatterStyle val="lineMarker"/>
        <c:varyColors val="0"/>
        <c:ser>
          <c:idx val="0"/>
          <c:order val="0"/>
          <c:tx>
            <c:strRef>
              <c:f>'Data for Graphs'!$F$1</c:f>
              <c:strCache>
                <c:ptCount val="1"/>
                <c:pt idx="0">
                  <c:v> 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Graphs'!$I$2:$I$16</c:f>
                <c:numCache>
                  <c:formatCode>General</c:formatCode>
                  <c:ptCount val="15"/>
                  <c:pt idx="0">
                    <c:v>0.9494854008878747</c:v>
                  </c:pt>
                  <c:pt idx="1">
                    <c:v>4.4379157843765921E-2</c:v>
                  </c:pt>
                  <c:pt idx="2">
                    <c:v>1.2549234869012269</c:v>
                  </c:pt>
                  <c:pt idx="3">
                    <c:v>1.4410840411809696</c:v>
                  </c:pt>
                  <c:pt idx="4">
                    <c:v>1.518330108919818</c:v>
                  </c:pt>
                  <c:pt idx="5">
                    <c:v>6.6271952486493237</c:v>
                  </c:pt>
                  <c:pt idx="6">
                    <c:v>2.8863088750601849</c:v>
                  </c:pt>
                  <c:pt idx="7">
                    <c:v>2.4129895484300992</c:v>
                  </c:pt>
                  <c:pt idx="8">
                    <c:v>3.2878411328861472</c:v>
                  </c:pt>
                  <c:pt idx="9">
                    <c:v>1.3994871546624641</c:v>
                  </c:pt>
                  <c:pt idx="10">
                    <c:v>3.4313984600465837</c:v>
                  </c:pt>
                  <c:pt idx="11">
                    <c:v>1.1964003373128025</c:v>
                  </c:pt>
                  <c:pt idx="12">
                    <c:v>4.3710225010659283</c:v>
                  </c:pt>
                  <c:pt idx="13">
                    <c:v>2.5102465208395528</c:v>
                  </c:pt>
                  <c:pt idx="14">
                    <c:v>4.6587796208446894</c:v>
                  </c:pt>
                </c:numCache>
              </c:numRef>
            </c:plus>
            <c:minus>
              <c:numRef>
                <c:f>'Data for Graphs'!$I$2:$I$16</c:f>
                <c:numCache>
                  <c:formatCode>General</c:formatCode>
                  <c:ptCount val="15"/>
                  <c:pt idx="0">
                    <c:v>0.9494854008878747</c:v>
                  </c:pt>
                  <c:pt idx="1">
                    <c:v>4.4379157843765921E-2</c:v>
                  </c:pt>
                  <c:pt idx="2">
                    <c:v>1.2549234869012269</c:v>
                  </c:pt>
                  <c:pt idx="3">
                    <c:v>1.4410840411809696</c:v>
                  </c:pt>
                  <c:pt idx="4">
                    <c:v>1.518330108919818</c:v>
                  </c:pt>
                  <c:pt idx="5">
                    <c:v>6.6271952486493237</c:v>
                  </c:pt>
                  <c:pt idx="6">
                    <c:v>2.8863088750601849</c:v>
                  </c:pt>
                  <c:pt idx="7">
                    <c:v>2.4129895484300992</c:v>
                  </c:pt>
                  <c:pt idx="8">
                    <c:v>3.2878411328861472</c:v>
                  </c:pt>
                  <c:pt idx="9">
                    <c:v>1.3994871546624641</c:v>
                  </c:pt>
                  <c:pt idx="10">
                    <c:v>3.4313984600465837</c:v>
                  </c:pt>
                  <c:pt idx="11">
                    <c:v>1.1964003373128025</c:v>
                  </c:pt>
                  <c:pt idx="12">
                    <c:v>4.3710225010659283</c:v>
                  </c:pt>
                  <c:pt idx="13">
                    <c:v>2.5102465208395528</c:v>
                  </c:pt>
                  <c:pt idx="14">
                    <c:v>4.6587796208446894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Graphs'!$C$2:$C$16</c:f>
              <c:numCache>
                <c:formatCode>d/mm/yyyy</c:formatCode>
                <c:ptCount val="15"/>
                <c:pt idx="0">
                  <c:v>42154</c:v>
                </c:pt>
                <c:pt idx="1">
                  <c:v>42169</c:v>
                </c:pt>
                <c:pt idx="2">
                  <c:v>42177</c:v>
                </c:pt>
                <c:pt idx="3">
                  <c:v>42181</c:v>
                </c:pt>
                <c:pt idx="4">
                  <c:v>42191</c:v>
                </c:pt>
                <c:pt idx="5">
                  <c:v>42205</c:v>
                </c:pt>
                <c:pt idx="6">
                  <c:v>42218</c:v>
                </c:pt>
                <c:pt idx="7">
                  <c:v>42229</c:v>
                </c:pt>
                <c:pt idx="8">
                  <c:v>42242</c:v>
                </c:pt>
                <c:pt idx="9">
                  <c:v>42248</c:v>
                </c:pt>
                <c:pt idx="10">
                  <c:v>42257</c:v>
                </c:pt>
                <c:pt idx="11">
                  <c:v>42269</c:v>
                </c:pt>
                <c:pt idx="12">
                  <c:v>42279</c:v>
                </c:pt>
                <c:pt idx="13">
                  <c:v>42294</c:v>
                </c:pt>
                <c:pt idx="14">
                  <c:v>42307</c:v>
                </c:pt>
              </c:numCache>
            </c:numRef>
          </c:xVal>
          <c:yVal>
            <c:numRef>
              <c:f>'Data for Graphs'!$G$2:$G$16</c:f>
              <c:numCache>
                <c:formatCode>0.00</c:formatCode>
                <c:ptCount val="15"/>
                <c:pt idx="0">
                  <c:v>2.5099999999999998</c:v>
                </c:pt>
                <c:pt idx="1">
                  <c:v>2.63</c:v>
                </c:pt>
                <c:pt idx="2">
                  <c:v>10.57</c:v>
                </c:pt>
                <c:pt idx="3">
                  <c:v>14.56</c:v>
                </c:pt>
                <c:pt idx="4">
                  <c:v>31.36</c:v>
                </c:pt>
                <c:pt idx="5">
                  <c:v>32.08</c:v>
                </c:pt>
                <c:pt idx="6">
                  <c:v>41.32</c:v>
                </c:pt>
                <c:pt idx="7">
                  <c:v>48.879999999999995</c:v>
                </c:pt>
                <c:pt idx="8">
                  <c:v>53.379999999999995</c:v>
                </c:pt>
                <c:pt idx="9">
                  <c:v>57.17</c:v>
                </c:pt>
                <c:pt idx="10">
                  <c:v>63.09</c:v>
                </c:pt>
                <c:pt idx="11">
                  <c:v>68.36</c:v>
                </c:pt>
                <c:pt idx="12">
                  <c:v>74.569999999999993</c:v>
                </c:pt>
                <c:pt idx="13">
                  <c:v>82.13</c:v>
                </c:pt>
                <c:pt idx="14">
                  <c:v>91.2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D5E-4C0C-8352-CDA1CA56DCCB}"/>
            </c:ext>
          </c:extLst>
        </c:ser>
        <c:ser>
          <c:idx val="1"/>
          <c:order val="1"/>
          <c:tx>
            <c:strRef>
              <c:f>'Data for Graphs'!$J$1</c:f>
              <c:strCache>
                <c:ptCount val="1"/>
                <c:pt idx="0">
                  <c:v> Lane</c:v>
                </c:pt>
              </c:strCache>
            </c:strRef>
          </c:tx>
          <c:spPr>
            <a:ln w="38100">
              <a:solidFill>
                <a:sysClr val="windowText" lastClr="000000"/>
              </a:solidFill>
            </a:ln>
          </c:spPr>
          <c:marker>
            <c:symbol val="circle"/>
            <c:size val="5"/>
            <c:spPr>
              <a:noFill/>
              <a:ln w="1270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Graphs'!$M$2:$M$16</c:f>
                <c:numCache>
                  <c:formatCode>General</c:formatCode>
                  <c:ptCount val="15"/>
                  <c:pt idx="0">
                    <c:v>15.586176893000552</c:v>
                  </c:pt>
                  <c:pt idx="1">
                    <c:v>6.1194818339194386E-2</c:v>
                  </c:pt>
                  <c:pt idx="2">
                    <c:v>5.8362297628838533</c:v>
                  </c:pt>
                  <c:pt idx="3">
                    <c:v>3.2789326940823282</c:v>
                  </c:pt>
                  <c:pt idx="4">
                    <c:v>2.1977168973959178</c:v>
                  </c:pt>
                  <c:pt idx="5">
                    <c:v>2.2597002321718818</c:v>
                  </c:pt>
                  <c:pt idx="6">
                    <c:v>2.4853200894094711</c:v>
                  </c:pt>
                  <c:pt idx="7">
                    <c:v>4.2070908386014532</c:v>
                  </c:pt>
                  <c:pt idx="8">
                    <c:v>2.2465104972962111</c:v>
                  </c:pt>
                  <c:pt idx="9">
                    <c:v>2.8116245199884808</c:v>
                  </c:pt>
                  <c:pt idx="10">
                    <c:v>2.265858661221646</c:v>
                  </c:pt>
                  <c:pt idx="11">
                    <c:v>0.70802359180535357</c:v>
                  </c:pt>
                  <c:pt idx="12">
                    <c:v>17.060476486316286</c:v>
                  </c:pt>
                  <c:pt idx="13">
                    <c:v>3.4173428075370005</c:v>
                  </c:pt>
                  <c:pt idx="14">
                    <c:v>7.1738480081438123</c:v>
                  </c:pt>
                </c:numCache>
              </c:numRef>
            </c:plus>
            <c:minus>
              <c:numRef>
                <c:f>'Data for Graphs'!$M$2:$M$16</c:f>
                <c:numCache>
                  <c:formatCode>General</c:formatCode>
                  <c:ptCount val="15"/>
                  <c:pt idx="0">
                    <c:v>15.586176893000552</c:v>
                  </c:pt>
                  <c:pt idx="1">
                    <c:v>6.1194818339194386E-2</c:v>
                  </c:pt>
                  <c:pt idx="2">
                    <c:v>5.8362297628838533</c:v>
                  </c:pt>
                  <c:pt idx="3">
                    <c:v>3.2789326940823282</c:v>
                  </c:pt>
                  <c:pt idx="4">
                    <c:v>2.1977168973959178</c:v>
                  </c:pt>
                  <c:pt idx="5">
                    <c:v>2.2597002321718818</c:v>
                  </c:pt>
                  <c:pt idx="6">
                    <c:v>2.4853200894094711</c:v>
                  </c:pt>
                  <c:pt idx="7">
                    <c:v>4.2070908386014532</c:v>
                  </c:pt>
                  <c:pt idx="8">
                    <c:v>2.2465104972962111</c:v>
                  </c:pt>
                  <c:pt idx="9">
                    <c:v>2.8116245199884808</c:v>
                  </c:pt>
                  <c:pt idx="10">
                    <c:v>2.265858661221646</c:v>
                  </c:pt>
                  <c:pt idx="11">
                    <c:v>0.70802359180535357</c:v>
                  </c:pt>
                  <c:pt idx="12">
                    <c:v>17.060476486316286</c:v>
                  </c:pt>
                  <c:pt idx="13">
                    <c:v>3.4173428075370005</c:v>
                  </c:pt>
                  <c:pt idx="14">
                    <c:v>7.1738480081438123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Graphs'!$C$2:$C$16</c:f>
              <c:numCache>
                <c:formatCode>d/mm/yyyy</c:formatCode>
                <c:ptCount val="15"/>
                <c:pt idx="0">
                  <c:v>42154</c:v>
                </c:pt>
                <c:pt idx="1">
                  <c:v>42169</c:v>
                </c:pt>
                <c:pt idx="2">
                  <c:v>42177</c:v>
                </c:pt>
                <c:pt idx="3">
                  <c:v>42181</c:v>
                </c:pt>
                <c:pt idx="4">
                  <c:v>42191</c:v>
                </c:pt>
                <c:pt idx="5">
                  <c:v>42205</c:v>
                </c:pt>
                <c:pt idx="6">
                  <c:v>42218</c:v>
                </c:pt>
                <c:pt idx="7">
                  <c:v>42229</c:v>
                </c:pt>
                <c:pt idx="8">
                  <c:v>42242</c:v>
                </c:pt>
                <c:pt idx="9">
                  <c:v>42248</c:v>
                </c:pt>
                <c:pt idx="10">
                  <c:v>42257</c:v>
                </c:pt>
                <c:pt idx="11">
                  <c:v>42269</c:v>
                </c:pt>
                <c:pt idx="12">
                  <c:v>42279</c:v>
                </c:pt>
                <c:pt idx="13">
                  <c:v>42294</c:v>
                </c:pt>
                <c:pt idx="14">
                  <c:v>42307</c:v>
                </c:pt>
              </c:numCache>
            </c:numRef>
          </c:xVal>
          <c:yVal>
            <c:numRef>
              <c:f>'Data for Graphs'!$K$2:$K$16</c:f>
              <c:numCache>
                <c:formatCode>0.00</c:formatCode>
                <c:ptCount val="15"/>
                <c:pt idx="0">
                  <c:v>28.29</c:v>
                </c:pt>
                <c:pt idx="1">
                  <c:v>28.45</c:v>
                </c:pt>
                <c:pt idx="2">
                  <c:v>43.92</c:v>
                </c:pt>
                <c:pt idx="3">
                  <c:v>52.949999999999996</c:v>
                </c:pt>
                <c:pt idx="4">
                  <c:v>66.16</c:v>
                </c:pt>
                <c:pt idx="5">
                  <c:v>75.940000000000026</c:v>
                </c:pt>
                <c:pt idx="6">
                  <c:v>81.59</c:v>
                </c:pt>
                <c:pt idx="7">
                  <c:v>91.98</c:v>
                </c:pt>
                <c:pt idx="8">
                  <c:v>103.69</c:v>
                </c:pt>
                <c:pt idx="9">
                  <c:v>115.11999999999999</c:v>
                </c:pt>
                <c:pt idx="10">
                  <c:v>123.48</c:v>
                </c:pt>
                <c:pt idx="11">
                  <c:v>127.84</c:v>
                </c:pt>
                <c:pt idx="12">
                  <c:v>147.47</c:v>
                </c:pt>
                <c:pt idx="13">
                  <c:v>162.87</c:v>
                </c:pt>
                <c:pt idx="14">
                  <c:v>180.29000000000002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D5E-4C0C-8352-CDA1CA56DCCB}"/>
            </c:ext>
          </c:extLst>
        </c:ser>
        <c:ser>
          <c:idx val="2"/>
          <c:order val="2"/>
          <c:tx>
            <c:strRef>
              <c:f>'Data for Graphs'!$N$1</c:f>
              <c:strCache>
                <c:ptCount val="1"/>
                <c:pt idx="0">
                  <c:v> Random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Graphs'!$Q$2:$Q$16</c:f>
                <c:numCache>
                  <c:formatCode>General</c:formatCode>
                  <c:ptCount val="15"/>
                  <c:pt idx="0">
                    <c:v>1.9503029387352133</c:v>
                  </c:pt>
                  <c:pt idx="1">
                    <c:v>9.1422896823613528E-3</c:v>
                  </c:pt>
                  <c:pt idx="2">
                    <c:v>3.6898115317425617</c:v>
                  </c:pt>
                  <c:pt idx="3">
                    <c:v>1.056900198548691</c:v>
                  </c:pt>
                  <c:pt idx="4">
                    <c:v>5.0875454910911424</c:v>
                  </c:pt>
                  <c:pt idx="5">
                    <c:v>5.1174988628275653</c:v>
                  </c:pt>
                  <c:pt idx="6">
                    <c:v>1.4140077379453551</c:v>
                  </c:pt>
                  <c:pt idx="7">
                    <c:v>7.0136174061090895</c:v>
                  </c:pt>
                  <c:pt idx="8">
                    <c:v>4.7094077117215436</c:v>
                  </c:pt>
                  <c:pt idx="9">
                    <c:v>4.6424120488603675</c:v>
                  </c:pt>
                  <c:pt idx="10">
                    <c:v>2.5811370679679562</c:v>
                  </c:pt>
                  <c:pt idx="11">
                    <c:v>3.0882382215665962</c:v>
                  </c:pt>
                  <c:pt idx="12">
                    <c:v>5.8975417298918185</c:v>
                  </c:pt>
                  <c:pt idx="13">
                    <c:v>0.48515671745975086</c:v>
                  </c:pt>
                  <c:pt idx="14">
                    <c:v>2.9697522153371199</c:v>
                  </c:pt>
                </c:numCache>
              </c:numRef>
            </c:plus>
            <c:minus>
              <c:numRef>
                <c:f>'Data for Graphs'!$Q$2:$Q$16</c:f>
                <c:numCache>
                  <c:formatCode>General</c:formatCode>
                  <c:ptCount val="15"/>
                  <c:pt idx="0">
                    <c:v>1.9503029387352133</c:v>
                  </c:pt>
                  <c:pt idx="1">
                    <c:v>9.1422896823613528E-3</c:v>
                  </c:pt>
                  <c:pt idx="2">
                    <c:v>3.6898115317425617</c:v>
                  </c:pt>
                  <c:pt idx="3">
                    <c:v>1.056900198548691</c:v>
                  </c:pt>
                  <c:pt idx="4">
                    <c:v>5.0875454910911424</c:v>
                  </c:pt>
                  <c:pt idx="5">
                    <c:v>5.1174988628275653</c:v>
                  </c:pt>
                  <c:pt idx="6">
                    <c:v>1.4140077379453551</c:v>
                  </c:pt>
                  <c:pt idx="7">
                    <c:v>7.0136174061090895</c:v>
                  </c:pt>
                  <c:pt idx="8">
                    <c:v>4.7094077117215436</c:v>
                  </c:pt>
                  <c:pt idx="9">
                    <c:v>4.6424120488603675</c:v>
                  </c:pt>
                  <c:pt idx="10">
                    <c:v>2.5811370679679562</c:v>
                  </c:pt>
                  <c:pt idx="11">
                    <c:v>3.0882382215665962</c:v>
                  </c:pt>
                  <c:pt idx="12">
                    <c:v>5.8975417298918185</c:v>
                  </c:pt>
                  <c:pt idx="13">
                    <c:v>0.48515671745975086</c:v>
                  </c:pt>
                  <c:pt idx="14">
                    <c:v>2.9697522153371199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Graphs'!$C$2:$C$16</c:f>
              <c:numCache>
                <c:formatCode>d/mm/yyyy</c:formatCode>
                <c:ptCount val="15"/>
                <c:pt idx="0">
                  <c:v>42154</c:v>
                </c:pt>
                <c:pt idx="1">
                  <c:v>42169</c:v>
                </c:pt>
                <c:pt idx="2">
                  <c:v>42177</c:v>
                </c:pt>
                <c:pt idx="3">
                  <c:v>42181</c:v>
                </c:pt>
                <c:pt idx="4">
                  <c:v>42191</c:v>
                </c:pt>
                <c:pt idx="5">
                  <c:v>42205</c:v>
                </c:pt>
                <c:pt idx="6">
                  <c:v>42218</c:v>
                </c:pt>
                <c:pt idx="7">
                  <c:v>42229</c:v>
                </c:pt>
                <c:pt idx="8">
                  <c:v>42242</c:v>
                </c:pt>
                <c:pt idx="9">
                  <c:v>42248</c:v>
                </c:pt>
                <c:pt idx="10">
                  <c:v>42257</c:v>
                </c:pt>
                <c:pt idx="11">
                  <c:v>42269</c:v>
                </c:pt>
                <c:pt idx="12">
                  <c:v>42279</c:v>
                </c:pt>
                <c:pt idx="13">
                  <c:v>42294</c:v>
                </c:pt>
                <c:pt idx="14">
                  <c:v>42307</c:v>
                </c:pt>
              </c:numCache>
            </c:numRef>
          </c:xVal>
          <c:yVal>
            <c:numRef>
              <c:f>'Data for Graphs'!$O$2:$O$16</c:f>
              <c:numCache>
                <c:formatCode>0.00</c:formatCode>
                <c:ptCount val="15"/>
                <c:pt idx="0">
                  <c:v>6.18</c:v>
                </c:pt>
                <c:pt idx="1">
                  <c:v>6.29</c:v>
                </c:pt>
                <c:pt idx="2">
                  <c:v>15.65</c:v>
                </c:pt>
                <c:pt idx="3">
                  <c:v>24.06</c:v>
                </c:pt>
                <c:pt idx="4">
                  <c:v>45.710000000000008</c:v>
                </c:pt>
                <c:pt idx="5">
                  <c:v>55.670000000000009</c:v>
                </c:pt>
                <c:pt idx="6">
                  <c:v>64.36999999999999</c:v>
                </c:pt>
                <c:pt idx="7">
                  <c:v>80.88</c:v>
                </c:pt>
                <c:pt idx="8">
                  <c:v>95.22999999999999</c:v>
                </c:pt>
                <c:pt idx="9">
                  <c:v>111.33999999999999</c:v>
                </c:pt>
                <c:pt idx="10">
                  <c:v>118.88999999999999</c:v>
                </c:pt>
                <c:pt idx="11">
                  <c:v>125.55</c:v>
                </c:pt>
                <c:pt idx="12">
                  <c:v>141.27999999999992</c:v>
                </c:pt>
                <c:pt idx="13">
                  <c:v>158.39000000000001</c:v>
                </c:pt>
                <c:pt idx="14">
                  <c:v>184.6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D5E-4C0C-8352-CDA1CA56DC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3379328"/>
        <c:axId val="403380864"/>
      </c:scatterChart>
      <c:valAx>
        <c:axId val="403379328"/>
        <c:scaling>
          <c:orientation val="minMax"/>
          <c:max val="42310"/>
          <c:min val="42145"/>
        </c:scaling>
        <c:delete val="0"/>
        <c:axPos val="b"/>
        <c:numFmt formatCode="d/mm/yy;@" sourceLinked="0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 sz="1200" b="1" baseline="0"/>
            </a:pPr>
            <a:endParaRPr lang="en-US"/>
          </a:p>
        </c:txPr>
        <c:crossAx val="403380864"/>
        <c:crosses val="autoZero"/>
        <c:crossBetween val="midCat"/>
        <c:majorUnit val="28"/>
        <c:minorUnit val="7"/>
      </c:valAx>
      <c:valAx>
        <c:axId val="40338086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Sum</a:t>
                </a:r>
                <a:r>
                  <a:rPr lang="en-US" baseline="0"/>
                  <a:t> of Fluxes </a:t>
                </a:r>
                <a:r>
                  <a:rPr lang="el-GR"/>
                  <a:t>(μ</a:t>
                </a:r>
                <a:r>
                  <a:rPr lang="en-US"/>
                  <a:t>g N2O-N m-2 h-1)</a:t>
                </a:r>
              </a:p>
            </c:rich>
          </c:tx>
          <c:overlay val="0"/>
        </c:title>
        <c:numFmt formatCode="General" sourceLinked="0"/>
        <c:majorTickMark val="in"/>
        <c:minorTickMark val="none"/>
        <c:tickLblPos val="nextTo"/>
        <c:spPr>
          <a:noFill/>
          <a:ln w="2540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/>
          <a:lstStyle/>
          <a:p>
            <a:pPr>
              <a:defRPr sz="1200" b="1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3379328"/>
        <c:crosses val="autoZero"/>
        <c:crossBetween val="midCat"/>
      </c:valAx>
    </c:plotArea>
    <c:legend>
      <c:legendPos val="l"/>
      <c:layout>
        <c:manualLayout>
          <c:xMode val="edge"/>
          <c:yMode val="edge"/>
          <c:x val="0.15630600443520656"/>
          <c:y val="5.7630996986712132E-2"/>
          <c:w val="0.17824083655878731"/>
          <c:h val="0.30796989413329456"/>
        </c:manualLayout>
      </c:layout>
      <c:overlay val="0"/>
      <c:txPr>
        <a:bodyPr/>
        <a:lstStyle/>
        <a:p>
          <a:pPr>
            <a:defRPr sz="12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388644662297384"/>
          <c:y val="4.1234947562885066E-2"/>
          <c:w val="0.84940515428585939"/>
          <c:h val="0.86655888233406564"/>
        </c:manualLayout>
      </c:layout>
      <c:scatterChart>
        <c:scatterStyle val="lineMarker"/>
        <c:varyColors val="0"/>
        <c:ser>
          <c:idx val="0"/>
          <c:order val="0"/>
          <c:tx>
            <c:strRef>
              <c:f>'Data for Graphs'!$G$2</c:f>
              <c:strCache>
                <c:ptCount val="1"/>
                <c:pt idx="0">
                  <c:v>Bed</c:v>
                </c:pt>
              </c:strCache>
            </c:strRef>
          </c:tx>
          <c:spPr>
            <a:ln w="31750">
              <a:solidFill>
                <a:srgbClr val="00B050"/>
              </a:solidFill>
            </a:ln>
          </c:spPr>
          <c:marker>
            <c:symbol val="square"/>
            <c:size val="7"/>
            <c:spPr>
              <a:noFill/>
              <a:ln w="254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Graphs'!$J$3:$J$20</c:f>
                <c:numCache>
                  <c:formatCode>General</c:formatCode>
                  <c:ptCount val="18"/>
                  <c:pt idx="0">
                    <c:v>1.2547981496987035</c:v>
                  </c:pt>
                  <c:pt idx="1">
                    <c:v>2.269132183649119</c:v>
                  </c:pt>
                  <c:pt idx="2">
                    <c:v>1.4444880393238202</c:v>
                  </c:pt>
                  <c:pt idx="3">
                    <c:v>3.0761636789060618</c:v>
                  </c:pt>
                  <c:pt idx="4">
                    <c:v>4.7511240998947128</c:v>
                  </c:pt>
                  <c:pt idx="5">
                    <c:v>2.7463612288283086</c:v>
                  </c:pt>
                  <c:pt idx="6">
                    <c:v>0.57205537759681913</c:v>
                  </c:pt>
                  <c:pt idx="7">
                    <c:v>0.71481446239851243</c:v>
                  </c:pt>
                  <c:pt idx="8">
                    <c:v>3.5228151585654826</c:v>
                  </c:pt>
                  <c:pt idx="9">
                    <c:v>1.6926380558271934</c:v>
                  </c:pt>
                  <c:pt idx="10">
                    <c:v>3.3718674031585807</c:v>
                  </c:pt>
                  <c:pt idx="11">
                    <c:v>2.5514272386909589</c:v>
                  </c:pt>
                  <c:pt idx="12">
                    <c:v>2.6546974371717562</c:v>
                  </c:pt>
                  <c:pt idx="13">
                    <c:v>6.3450513621238986</c:v>
                  </c:pt>
                  <c:pt idx="14">
                    <c:v>6.7834678899256646</c:v>
                  </c:pt>
                  <c:pt idx="15">
                    <c:v>3.2116212181795478</c:v>
                  </c:pt>
                  <c:pt idx="16">
                    <c:v>3.9735953730918547</c:v>
                  </c:pt>
                  <c:pt idx="17">
                    <c:v>1.1220989106698682</c:v>
                  </c:pt>
                </c:numCache>
              </c:numRef>
            </c:plus>
            <c:minus>
              <c:numRef>
                <c:f>'Data for Graphs'!$J$3:$J$20</c:f>
                <c:numCache>
                  <c:formatCode>General</c:formatCode>
                  <c:ptCount val="18"/>
                  <c:pt idx="0">
                    <c:v>1.2547981496987035</c:v>
                  </c:pt>
                  <c:pt idx="1">
                    <c:v>2.269132183649119</c:v>
                  </c:pt>
                  <c:pt idx="2">
                    <c:v>1.4444880393238202</c:v>
                  </c:pt>
                  <c:pt idx="3">
                    <c:v>3.0761636789060618</c:v>
                  </c:pt>
                  <c:pt idx="4">
                    <c:v>4.7511240998947128</c:v>
                  </c:pt>
                  <c:pt idx="5">
                    <c:v>2.7463612288283086</c:v>
                  </c:pt>
                  <c:pt idx="6">
                    <c:v>0.57205537759681913</c:v>
                  </c:pt>
                  <c:pt idx="7">
                    <c:v>0.71481446239851243</c:v>
                  </c:pt>
                  <c:pt idx="8">
                    <c:v>3.5228151585654826</c:v>
                  </c:pt>
                  <c:pt idx="9">
                    <c:v>1.6926380558271934</c:v>
                  </c:pt>
                  <c:pt idx="10">
                    <c:v>3.3718674031585807</c:v>
                  </c:pt>
                  <c:pt idx="11">
                    <c:v>2.5514272386909589</c:v>
                  </c:pt>
                  <c:pt idx="12">
                    <c:v>2.6546974371717562</c:v>
                  </c:pt>
                  <c:pt idx="13">
                    <c:v>6.3450513621238986</c:v>
                  </c:pt>
                  <c:pt idx="14">
                    <c:v>6.7834678899256646</c:v>
                  </c:pt>
                  <c:pt idx="15">
                    <c:v>3.2116212181795478</c:v>
                  </c:pt>
                  <c:pt idx="16">
                    <c:v>3.9735953730918547</c:v>
                  </c:pt>
                  <c:pt idx="17">
                    <c:v>1.1220989106698682</c:v>
                  </c:pt>
                </c:numCache>
              </c:numRef>
            </c:minus>
          </c:errBars>
          <c:xVal>
            <c:numRef>
              <c:f>'Data for Graphs'!$B$3:$B$20</c:f>
              <c:numCache>
                <c:formatCode>m/d/yyyy</c:formatCode>
                <c:ptCount val="18"/>
                <c:pt idx="0">
                  <c:v>42155</c:v>
                </c:pt>
                <c:pt idx="1">
                  <c:v>42163</c:v>
                </c:pt>
                <c:pt idx="2">
                  <c:v>42170</c:v>
                </c:pt>
                <c:pt idx="3">
                  <c:v>42177</c:v>
                </c:pt>
                <c:pt idx="4">
                  <c:v>42185</c:v>
                </c:pt>
                <c:pt idx="5">
                  <c:v>42193</c:v>
                </c:pt>
                <c:pt idx="6">
                  <c:v>42200</c:v>
                </c:pt>
                <c:pt idx="7">
                  <c:v>42207</c:v>
                </c:pt>
                <c:pt idx="8">
                  <c:v>42214</c:v>
                </c:pt>
                <c:pt idx="9">
                  <c:v>42224</c:v>
                </c:pt>
                <c:pt idx="10">
                  <c:v>42228</c:v>
                </c:pt>
                <c:pt idx="11">
                  <c:v>42235</c:v>
                </c:pt>
                <c:pt idx="12">
                  <c:v>42242</c:v>
                </c:pt>
                <c:pt idx="13">
                  <c:v>42249</c:v>
                </c:pt>
                <c:pt idx="14">
                  <c:v>42256</c:v>
                </c:pt>
                <c:pt idx="15">
                  <c:v>42263</c:v>
                </c:pt>
                <c:pt idx="16">
                  <c:v>42277</c:v>
                </c:pt>
                <c:pt idx="17">
                  <c:v>42291</c:v>
                </c:pt>
              </c:numCache>
            </c:numRef>
          </c:xVal>
          <c:yVal>
            <c:numRef>
              <c:f>'Data for Graphs'!$H$3:$H$20</c:f>
              <c:numCache>
                <c:formatCode>0.00</c:formatCode>
                <c:ptCount val="18"/>
                <c:pt idx="0">
                  <c:v>7.53</c:v>
                </c:pt>
                <c:pt idx="1">
                  <c:v>13.879999999999999</c:v>
                </c:pt>
                <c:pt idx="2">
                  <c:v>21.14</c:v>
                </c:pt>
                <c:pt idx="3">
                  <c:v>29.01</c:v>
                </c:pt>
                <c:pt idx="4">
                  <c:v>41.95</c:v>
                </c:pt>
                <c:pt idx="5">
                  <c:v>51.11</c:v>
                </c:pt>
                <c:pt idx="6">
                  <c:v>54.76</c:v>
                </c:pt>
                <c:pt idx="7">
                  <c:v>57.76</c:v>
                </c:pt>
                <c:pt idx="8">
                  <c:v>62.15</c:v>
                </c:pt>
                <c:pt idx="9">
                  <c:v>70.459999999999994</c:v>
                </c:pt>
                <c:pt idx="10">
                  <c:v>80.179999999999993</c:v>
                </c:pt>
                <c:pt idx="11">
                  <c:v>83.11</c:v>
                </c:pt>
                <c:pt idx="12">
                  <c:v>89.43</c:v>
                </c:pt>
                <c:pt idx="13">
                  <c:v>109.95</c:v>
                </c:pt>
                <c:pt idx="14">
                  <c:v>130.94</c:v>
                </c:pt>
                <c:pt idx="15">
                  <c:v>133.01</c:v>
                </c:pt>
                <c:pt idx="16">
                  <c:v>139.69999999999999</c:v>
                </c:pt>
                <c:pt idx="17">
                  <c:v>146.47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586-4E0F-97C1-9A67B08A6C44}"/>
            </c:ext>
          </c:extLst>
        </c:ser>
        <c:ser>
          <c:idx val="1"/>
          <c:order val="1"/>
          <c:tx>
            <c:strRef>
              <c:f>'Data for Graphs'!$K$2</c:f>
              <c:strCache>
                <c:ptCount val="1"/>
                <c:pt idx="0">
                  <c:v>Lane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circle"/>
            <c:size val="7"/>
            <c:spPr>
              <a:solidFill>
                <a:schemeClr val="bg1"/>
              </a:solidFill>
              <a:ln w="254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Graphs'!$N$3:$N$20</c:f>
                <c:numCache>
                  <c:formatCode>General</c:formatCode>
                  <c:ptCount val="18"/>
                  <c:pt idx="0">
                    <c:v>3.8000977631497097</c:v>
                  </c:pt>
                  <c:pt idx="1">
                    <c:v>11.052552971587659</c:v>
                  </c:pt>
                  <c:pt idx="2">
                    <c:v>1.7882071107908564</c:v>
                  </c:pt>
                  <c:pt idx="3">
                    <c:v>3.5348394015606703</c:v>
                  </c:pt>
                  <c:pt idx="4">
                    <c:v>8.9485674933035675</c:v>
                  </c:pt>
                  <c:pt idx="5">
                    <c:v>2.7955389994034676</c:v>
                  </c:pt>
                  <c:pt idx="6">
                    <c:v>1.9456557643056942</c:v>
                  </c:pt>
                  <c:pt idx="7">
                    <c:v>7.6981462184231129</c:v>
                  </c:pt>
                  <c:pt idx="8">
                    <c:v>15.765769892222893</c:v>
                  </c:pt>
                  <c:pt idx="9">
                    <c:v>11.179134663209013</c:v>
                  </c:pt>
                  <c:pt idx="10">
                    <c:v>3.2566374451123554</c:v>
                  </c:pt>
                  <c:pt idx="11">
                    <c:v>8.6336103745464836</c:v>
                  </c:pt>
                  <c:pt idx="12">
                    <c:v>6.8297524604796367</c:v>
                  </c:pt>
                  <c:pt idx="13">
                    <c:v>4.6055398657815818</c:v>
                  </c:pt>
                  <c:pt idx="14">
                    <c:v>2.7151948316415333</c:v>
                  </c:pt>
                  <c:pt idx="15">
                    <c:v>14.614485667629088</c:v>
                  </c:pt>
                  <c:pt idx="16">
                    <c:v>3.5224588616552657</c:v>
                  </c:pt>
                  <c:pt idx="17">
                    <c:v>4.877531390720506</c:v>
                  </c:pt>
                </c:numCache>
              </c:numRef>
            </c:plus>
            <c:minus>
              <c:numRef>
                <c:f>'Data for Graphs'!$N$3:$N$20</c:f>
                <c:numCache>
                  <c:formatCode>General</c:formatCode>
                  <c:ptCount val="18"/>
                  <c:pt idx="0">
                    <c:v>3.8000977631497097</c:v>
                  </c:pt>
                  <c:pt idx="1">
                    <c:v>11.052552971587659</c:v>
                  </c:pt>
                  <c:pt idx="2">
                    <c:v>1.7882071107908564</c:v>
                  </c:pt>
                  <c:pt idx="3">
                    <c:v>3.5348394015606703</c:v>
                  </c:pt>
                  <c:pt idx="4">
                    <c:v>8.9485674933035675</c:v>
                  </c:pt>
                  <c:pt idx="5">
                    <c:v>2.7955389994034676</c:v>
                  </c:pt>
                  <c:pt idx="6">
                    <c:v>1.9456557643056942</c:v>
                  </c:pt>
                  <c:pt idx="7">
                    <c:v>7.6981462184231129</c:v>
                  </c:pt>
                  <c:pt idx="8">
                    <c:v>15.765769892222893</c:v>
                  </c:pt>
                  <c:pt idx="9">
                    <c:v>11.179134663209013</c:v>
                  </c:pt>
                  <c:pt idx="10">
                    <c:v>3.2566374451123554</c:v>
                  </c:pt>
                  <c:pt idx="11">
                    <c:v>8.6336103745464836</c:v>
                  </c:pt>
                  <c:pt idx="12">
                    <c:v>6.8297524604796367</c:v>
                  </c:pt>
                  <c:pt idx="13">
                    <c:v>4.6055398657815818</c:v>
                  </c:pt>
                  <c:pt idx="14">
                    <c:v>2.7151948316415333</c:v>
                  </c:pt>
                  <c:pt idx="15">
                    <c:v>14.614485667629088</c:v>
                  </c:pt>
                  <c:pt idx="16">
                    <c:v>3.5224588616552657</c:v>
                  </c:pt>
                  <c:pt idx="17">
                    <c:v>4.877531390720506</c:v>
                  </c:pt>
                </c:numCache>
              </c:numRef>
            </c:minus>
          </c:errBars>
          <c:xVal>
            <c:numRef>
              <c:f>'Data for Graphs'!$B$3:$B$20</c:f>
              <c:numCache>
                <c:formatCode>m/d/yyyy</c:formatCode>
                <c:ptCount val="18"/>
                <c:pt idx="0">
                  <c:v>42155</c:v>
                </c:pt>
                <c:pt idx="1">
                  <c:v>42163</c:v>
                </c:pt>
                <c:pt idx="2">
                  <c:v>42170</c:v>
                </c:pt>
                <c:pt idx="3">
                  <c:v>42177</c:v>
                </c:pt>
                <c:pt idx="4">
                  <c:v>42185</c:v>
                </c:pt>
                <c:pt idx="5">
                  <c:v>42193</c:v>
                </c:pt>
                <c:pt idx="6">
                  <c:v>42200</c:v>
                </c:pt>
                <c:pt idx="7">
                  <c:v>42207</c:v>
                </c:pt>
                <c:pt idx="8">
                  <c:v>42214</c:v>
                </c:pt>
                <c:pt idx="9">
                  <c:v>42224</c:v>
                </c:pt>
                <c:pt idx="10">
                  <c:v>42228</c:v>
                </c:pt>
                <c:pt idx="11">
                  <c:v>42235</c:v>
                </c:pt>
                <c:pt idx="12">
                  <c:v>42242</c:v>
                </c:pt>
                <c:pt idx="13">
                  <c:v>42249</c:v>
                </c:pt>
                <c:pt idx="14">
                  <c:v>42256</c:v>
                </c:pt>
                <c:pt idx="15">
                  <c:v>42263</c:v>
                </c:pt>
                <c:pt idx="16">
                  <c:v>42277</c:v>
                </c:pt>
                <c:pt idx="17">
                  <c:v>42291</c:v>
                </c:pt>
              </c:numCache>
            </c:numRef>
          </c:xVal>
          <c:yVal>
            <c:numRef>
              <c:f>'Data for Graphs'!$L$3:$L$20</c:f>
              <c:numCache>
                <c:formatCode>0.00</c:formatCode>
                <c:ptCount val="18"/>
                <c:pt idx="0">
                  <c:v>26.37</c:v>
                </c:pt>
                <c:pt idx="1">
                  <c:v>58.53</c:v>
                </c:pt>
                <c:pt idx="2">
                  <c:v>71.02</c:v>
                </c:pt>
                <c:pt idx="3">
                  <c:v>93.899999999999991</c:v>
                </c:pt>
                <c:pt idx="4">
                  <c:v>110.42999999999999</c:v>
                </c:pt>
                <c:pt idx="5">
                  <c:v>120.05999999999999</c:v>
                </c:pt>
                <c:pt idx="6">
                  <c:v>125.25999999999999</c:v>
                </c:pt>
                <c:pt idx="7">
                  <c:v>142.87</c:v>
                </c:pt>
                <c:pt idx="8">
                  <c:v>168.46</c:v>
                </c:pt>
                <c:pt idx="9">
                  <c:v>183.89000000000001</c:v>
                </c:pt>
                <c:pt idx="10">
                  <c:v>191.43</c:v>
                </c:pt>
                <c:pt idx="11">
                  <c:v>212.45000000000002</c:v>
                </c:pt>
                <c:pt idx="12">
                  <c:v>224.71</c:v>
                </c:pt>
                <c:pt idx="13">
                  <c:v>235.48000000000002</c:v>
                </c:pt>
                <c:pt idx="14">
                  <c:v>243.37</c:v>
                </c:pt>
                <c:pt idx="15">
                  <c:v>264.45</c:v>
                </c:pt>
                <c:pt idx="16">
                  <c:v>276.62</c:v>
                </c:pt>
                <c:pt idx="17">
                  <c:v>291.73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586-4E0F-97C1-9A67B08A6C44}"/>
            </c:ext>
          </c:extLst>
        </c:ser>
        <c:ser>
          <c:idx val="2"/>
          <c:order val="2"/>
          <c:tx>
            <c:strRef>
              <c:f>'Data for Graphs'!$O$2</c:f>
              <c:strCache>
                <c:ptCount val="1"/>
                <c:pt idx="0">
                  <c:v>Random</c:v>
                </c:pt>
              </c:strCache>
            </c:strRef>
          </c:tx>
          <c:spPr>
            <a:ln w="31750">
              <a:solidFill>
                <a:srgbClr val="FF0000"/>
              </a:solidFill>
            </a:ln>
          </c:spPr>
          <c:marker>
            <c:symbol val="triangle"/>
            <c:size val="5"/>
            <c:spPr>
              <a:noFill/>
              <a:ln w="28575">
                <a:solidFill>
                  <a:schemeClr val="tx1"/>
                </a:solidFill>
              </a:ln>
            </c:spPr>
          </c:marker>
          <c:dPt>
            <c:idx val="14"/>
            <c:marker>
              <c:symbol val="triangle"/>
              <c:size val="7"/>
            </c:marker>
            <c:bubble3D val="0"/>
            <c:extLst>
              <c:ext xmlns:c16="http://schemas.microsoft.com/office/drawing/2014/chart" uri="{C3380CC4-5D6E-409C-BE32-E72D297353CC}">
                <c16:uniqueId val="{00000002-D586-4E0F-97C1-9A67B08A6C44}"/>
              </c:ext>
            </c:extLst>
          </c:dPt>
          <c:errBars>
            <c:errDir val="y"/>
            <c:errBarType val="both"/>
            <c:errValType val="cust"/>
            <c:noEndCap val="0"/>
            <c:plus>
              <c:numRef>
                <c:f>'Data for Graphs'!$R$3:$R$20</c:f>
                <c:numCache>
                  <c:formatCode>General</c:formatCode>
                  <c:ptCount val="18"/>
                  <c:pt idx="0">
                    <c:v>4.3485418312709436</c:v>
                  </c:pt>
                  <c:pt idx="1">
                    <c:v>2.0896821427633467</c:v>
                  </c:pt>
                  <c:pt idx="2">
                    <c:v>3.1177474654565538</c:v>
                  </c:pt>
                  <c:pt idx="3">
                    <c:v>6.7114712742345137</c:v>
                  </c:pt>
                  <c:pt idx="4">
                    <c:v>6.8181560589222627</c:v>
                  </c:pt>
                  <c:pt idx="5">
                    <c:v>2.9961569685731129</c:v>
                  </c:pt>
                  <c:pt idx="6">
                    <c:v>2.0767526990574376</c:v>
                  </c:pt>
                  <c:pt idx="7">
                    <c:v>3.6391993273769998</c:v>
                  </c:pt>
                  <c:pt idx="8">
                    <c:v>3.1174567075346511</c:v>
                  </c:pt>
                  <c:pt idx="9">
                    <c:v>1.0684993630270088</c:v>
                  </c:pt>
                  <c:pt idx="10">
                    <c:v>0.93861099681987858</c:v>
                  </c:pt>
                  <c:pt idx="11">
                    <c:v>1.7921371101276873</c:v>
                  </c:pt>
                  <c:pt idx="12">
                    <c:v>20.113612397791957</c:v>
                  </c:pt>
                  <c:pt idx="13">
                    <c:v>4.0886215061209015</c:v>
                  </c:pt>
                  <c:pt idx="14">
                    <c:v>1.9546157922088809</c:v>
                  </c:pt>
                  <c:pt idx="15">
                    <c:v>10.46969868818036</c:v>
                  </c:pt>
                  <c:pt idx="16">
                    <c:v>2.2120805784120048</c:v>
                  </c:pt>
                  <c:pt idx="17">
                    <c:v>2.3017878428319474</c:v>
                  </c:pt>
                </c:numCache>
              </c:numRef>
            </c:plus>
            <c:minus>
              <c:numRef>
                <c:f>'Data for Graphs'!$R$3:$R$20</c:f>
                <c:numCache>
                  <c:formatCode>General</c:formatCode>
                  <c:ptCount val="18"/>
                  <c:pt idx="0">
                    <c:v>4.3485418312709436</c:v>
                  </c:pt>
                  <c:pt idx="1">
                    <c:v>2.0896821427633467</c:v>
                  </c:pt>
                  <c:pt idx="2">
                    <c:v>3.1177474654565538</c:v>
                  </c:pt>
                  <c:pt idx="3">
                    <c:v>6.7114712742345137</c:v>
                  </c:pt>
                  <c:pt idx="4">
                    <c:v>6.8181560589222627</c:v>
                  </c:pt>
                  <c:pt idx="5">
                    <c:v>2.9961569685731129</c:v>
                  </c:pt>
                  <c:pt idx="6">
                    <c:v>2.0767526990574376</c:v>
                  </c:pt>
                  <c:pt idx="7">
                    <c:v>3.6391993273769998</c:v>
                  </c:pt>
                  <c:pt idx="8">
                    <c:v>3.1174567075346511</c:v>
                  </c:pt>
                  <c:pt idx="9">
                    <c:v>1.0684993630270088</c:v>
                  </c:pt>
                  <c:pt idx="10">
                    <c:v>0.93861099681987858</c:v>
                  </c:pt>
                  <c:pt idx="11">
                    <c:v>1.7921371101276873</c:v>
                  </c:pt>
                  <c:pt idx="12">
                    <c:v>20.113612397791957</c:v>
                  </c:pt>
                  <c:pt idx="13">
                    <c:v>4.0886215061209015</c:v>
                  </c:pt>
                  <c:pt idx="14">
                    <c:v>1.9546157922088809</c:v>
                  </c:pt>
                  <c:pt idx="15">
                    <c:v>10.46969868818036</c:v>
                  </c:pt>
                  <c:pt idx="16">
                    <c:v>2.2120805784120048</c:v>
                  </c:pt>
                  <c:pt idx="17">
                    <c:v>2.3017878428319474</c:v>
                  </c:pt>
                </c:numCache>
              </c:numRef>
            </c:minus>
          </c:errBars>
          <c:xVal>
            <c:numRef>
              <c:f>'Data for Graphs'!$B$3:$B$20</c:f>
              <c:numCache>
                <c:formatCode>m/d/yyyy</c:formatCode>
                <c:ptCount val="18"/>
                <c:pt idx="0">
                  <c:v>42155</c:v>
                </c:pt>
                <c:pt idx="1">
                  <c:v>42163</c:v>
                </c:pt>
                <c:pt idx="2">
                  <c:v>42170</c:v>
                </c:pt>
                <c:pt idx="3">
                  <c:v>42177</c:v>
                </c:pt>
                <c:pt idx="4">
                  <c:v>42185</c:v>
                </c:pt>
                <c:pt idx="5">
                  <c:v>42193</c:v>
                </c:pt>
                <c:pt idx="6">
                  <c:v>42200</c:v>
                </c:pt>
                <c:pt idx="7">
                  <c:v>42207</c:v>
                </c:pt>
                <c:pt idx="8">
                  <c:v>42214</c:v>
                </c:pt>
                <c:pt idx="9">
                  <c:v>42224</c:v>
                </c:pt>
                <c:pt idx="10">
                  <c:v>42228</c:v>
                </c:pt>
                <c:pt idx="11">
                  <c:v>42235</c:v>
                </c:pt>
                <c:pt idx="12">
                  <c:v>42242</c:v>
                </c:pt>
                <c:pt idx="13">
                  <c:v>42249</c:v>
                </c:pt>
                <c:pt idx="14">
                  <c:v>42256</c:v>
                </c:pt>
                <c:pt idx="15">
                  <c:v>42263</c:v>
                </c:pt>
                <c:pt idx="16">
                  <c:v>42277</c:v>
                </c:pt>
                <c:pt idx="17">
                  <c:v>42291</c:v>
                </c:pt>
              </c:numCache>
            </c:numRef>
          </c:xVal>
          <c:yVal>
            <c:numRef>
              <c:f>'Data for Graphs'!$P$3:$P$20</c:f>
              <c:numCache>
                <c:formatCode>0.00</c:formatCode>
                <c:ptCount val="18"/>
                <c:pt idx="0">
                  <c:v>17.53</c:v>
                </c:pt>
                <c:pt idx="1">
                  <c:v>30.79</c:v>
                </c:pt>
                <c:pt idx="2">
                  <c:v>45.769999999999996</c:v>
                </c:pt>
                <c:pt idx="3">
                  <c:v>62.379999999999995</c:v>
                </c:pt>
                <c:pt idx="4">
                  <c:v>79.33</c:v>
                </c:pt>
                <c:pt idx="5">
                  <c:v>90.15</c:v>
                </c:pt>
                <c:pt idx="6">
                  <c:v>97.38000000000001</c:v>
                </c:pt>
                <c:pt idx="7">
                  <c:v>110.35000000000001</c:v>
                </c:pt>
                <c:pt idx="8">
                  <c:v>117.23</c:v>
                </c:pt>
                <c:pt idx="9">
                  <c:v>124.34</c:v>
                </c:pt>
                <c:pt idx="10">
                  <c:v>126.96000000000001</c:v>
                </c:pt>
                <c:pt idx="11">
                  <c:v>129.64000000000001</c:v>
                </c:pt>
                <c:pt idx="12">
                  <c:v>168.62</c:v>
                </c:pt>
                <c:pt idx="13">
                  <c:v>184.14000000000001</c:v>
                </c:pt>
                <c:pt idx="14">
                  <c:v>191.68</c:v>
                </c:pt>
                <c:pt idx="15">
                  <c:v>219.29000000000002</c:v>
                </c:pt>
                <c:pt idx="16">
                  <c:v>228.26000000000002</c:v>
                </c:pt>
                <c:pt idx="17">
                  <c:v>240.05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D586-4E0F-97C1-9A67B08A6C44}"/>
            </c:ext>
          </c:extLst>
        </c:ser>
        <c:ser>
          <c:idx val="3"/>
          <c:order val="3"/>
          <c:tx>
            <c:v>Prior Rain mm</c:v>
          </c:tx>
          <c:spPr>
            <a:ln>
              <a:noFill/>
            </a:ln>
          </c:spPr>
          <c:marker>
            <c:symbol val="circle"/>
            <c:size val="7"/>
            <c:spPr>
              <a:solidFill>
                <a:srgbClr val="00B0F0"/>
              </a:solidFill>
              <a:ln>
                <a:solidFill>
                  <a:srgbClr val="00B0F0"/>
                </a:solidFill>
              </a:ln>
            </c:spPr>
          </c:marker>
          <c:xVal>
            <c:numRef>
              <c:f>'Data for Graphs'!$B$3:$B$20</c:f>
              <c:numCache>
                <c:formatCode>m/d/yyyy</c:formatCode>
                <c:ptCount val="18"/>
                <c:pt idx="0">
                  <c:v>42155</c:v>
                </c:pt>
                <c:pt idx="1">
                  <c:v>42163</c:v>
                </c:pt>
                <c:pt idx="2">
                  <c:v>42170</c:v>
                </c:pt>
                <c:pt idx="3">
                  <c:v>42177</c:v>
                </c:pt>
                <c:pt idx="4">
                  <c:v>42185</c:v>
                </c:pt>
                <c:pt idx="5">
                  <c:v>42193</c:v>
                </c:pt>
                <c:pt idx="6">
                  <c:v>42200</c:v>
                </c:pt>
                <c:pt idx="7">
                  <c:v>42207</c:v>
                </c:pt>
                <c:pt idx="8">
                  <c:v>42214</c:v>
                </c:pt>
                <c:pt idx="9">
                  <c:v>42224</c:v>
                </c:pt>
                <c:pt idx="10">
                  <c:v>42228</c:v>
                </c:pt>
                <c:pt idx="11">
                  <c:v>42235</c:v>
                </c:pt>
                <c:pt idx="12">
                  <c:v>42242</c:v>
                </c:pt>
                <c:pt idx="13">
                  <c:v>42249</c:v>
                </c:pt>
                <c:pt idx="14">
                  <c:v>42256</c:v>
                </c:pt>
                <c:pt idx="15">
                  <c:v>42263</c:v>
                </c:pt>
                <c:pt idx="16">
                  <c:v>42277</c:v>
                </c:pt>
                <c:pt idx="17">
                  <c:v>42291</c:v>
                </c:pt>
              </c:numCache>
            </c:numRef>
          </c:xVal>
          <c:yVal>
            <c:numRef>
              <c:f>'Data for Graphs'!$C$3:$C$20</c:f>
              <c:numCache>
                <c:formatCode>General</c:formatCode>
                <c:ptCount val="18"/>
                <c:pt idx="0">
                  <c:v>40.200000000000003</c:v>
                </c:pt>
                <c:pt idx="1">
                  <c:v>8.1999999999999993</c:v>
                </c:pt>
                <c:pt idx="2">
                  <c:v>5.2</c:v>
                </c:pt>
                <c:pt idx="3">
                  <c:v>12.2</c:v>
                </c:pt>
                <c:pt idx="4">
                  <c:v>0.8</c:v>
                </c:pt>
                <c:pt idx="5">
                  <c:v>3.6</c:v>
                </c:pt>
                <c:pt idx="6">
                  <c:v>15.8</c:v>
                </c:pt>
                <c:pt idx="7">
                  <c:v>3</c:v>
                </c:pt>
                <c:pt idx="8">
                  <c:v>9.8000000000000007</c:v>
                </c:pt>
                <c:pt idx="9">
                  <c:v>9</c:v>
                </c:pt>
                <c:pt idx="10">
                  <c:v>2</c:v>
                </c:pt>
                <c:pt idx="11">
                  <c:v>6</c:v>
                </c:pt>
                <c:pt idx="12">
                  <c:v>2.6</c:v>
                </c:pt>
                <c:pt idx="13">
                  <c:v>13.4</c:v>
                </c:pt>
                <c:pt idx="14">
                  <c:v>8.4</c:v>
                </c:pt>
                <c:pt idx="15">
                  <c:v>15.8</c:v>
                </c:pt>
                <c:pt idx="16">
                  <c:v>7.6</c:v>
                </c:pt>
                <c:pt idx="17">
                  <c:v>1.4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D586-4E0F-97C1-9A67B08A6C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8323072"/>
        <c:axId val="158324992"/>
      </c:scatterChart>
      <c:valAx>
        <c:axId val="158323072"/>
        <c:scaling>
          <c:orientation val="minMax"/>
          <c:min val="42150"/>
        </c:scaling>
        <c:delete val="0"/>
        <c:axPos val="b"/>
        <c:numFmt formatCode="m/d/yyyy" sourceLinked="1"/>
        <c:majorTickMark val="out"/>
        <c:minorTickMark val="in"/>
        <c:tickLblPos val="nextTo"/>
        <c:spPr>
          <a:ln w="25400">
            <a:solidFill>
              <a:sysClr val="windowText" lastClr="000000"/>
            </a:solidFill>
          </a:ln>
        </c:spPr>
        <c:txPr>
          <a:bodyPr rot="-1800000"/>
          <a:lstStyle/>
          <a:p>
            <a:pPr>
              <a:defRPr/>
            </a:pPr>
            <a:endParaRPr lang="en-US"/>
          </a:p>
        </c:txPr>
        <c:crossAx val="158324992"/>
        <c:crosses val="autoZero"/>
        <c:crossBetween val="midCat"/>
        <c:majorUnit val="28"/>
        <c:minorUnit val="7"/>
      </c:valAx>
      <c:valAx>
        <c:axId val="158324992"/>
        <c:scaling>
          <c:orientation val="minMax"/>
          <c:max val="3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0">
                    <a:latin typeface="+mn-lt"/>
                  </a:defRPr>
                </a:pPr>
                <a:r>
                  <a:rPr lang="en-AU" sz="1200" b="0">
                    <a:latin typeface="+mn-lt"/>
                  </a:rPr>
                  <a:t>Sum of Fluxes (</a:t>
                </a:r>
                <a:r>
                  <a:rPr lang="en-AU" sz="1200" b="0">
                    <a:latin typeface="+mn-lt"/>
                    <a:cs typeface="Times New Roman"/>
                  </a:rPr>
                  <a:t>µg N</a:t>
                </a:r>
                <a:r>
                  <a:rPr lang="en-AU" sz="1200" b="0" baseline="-25000">
                    <a:latin typeface="+mn-lt"/>
                    <a:cs typeface="Times New Roman"/>
                  </a:rPr>
                  <a:t>2</a:t>
                </a:r>
                <a:r>
                  <a:rPr lang="en-AU" sz="1200" b="0">
                    <a:latin typeface="+mn-lt"/>
                    <a:cs typeface="Times New Roman"/>
                  </a:rPr>
                  <a:t>O-N m</a:t>
                </a:r>
                <a:r>
                  <a:rPr lang="en-AU" sz="1200" b="0" baseline="30000">
                    <a:latin typeface="+mn-lt"/>
                    <a:cs typeface="Times New Roman"/>
                  </a:rPr>
                  <a:t>-2</a:t>
                </a:r>
                <a:r>
                  <a:rPr lang="en-AU" sz="1200" b="0">
                    <a:latin typeface="+mn-lt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1.5485705340029692E-3"/>
              <c:y val="0.15231618323845381"/>
            </c:manualLayout>
          </c:layout>
          <c:overlay val="0"/>
        </c:title>
        <c:numFmt formatCode="0" sourceLinked="0"/>
        <c:majorTickMark val="in"/>
        <c:minorTickMark val="none"/>
        <c:tickLblPos val="nextTo"/>
        <c:spPr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sz="1200"/>
            </a:pPr>
            <a:endParaRPr lang="en-US"/>
          </a:p>
        </c:txPr>
        <c:crossAx val="158323072"/>
        <c:crosses val="autoZero"/>
        <c:crossBetween val="midCat"/>
      </c:valAx>
      <c:spPr>
        <a:noFill/>
      </c:spPr>
    </c:plotArea>
    <c:legend>
      <c:legendPos val="r"/>
      <c:layout>
        <c:manualLayout>
          <c:xMode val="edge"/>
          <c:yMode val="edge"/>
          <c:x val="0.15738714579578506"/>
          <c:y val="6.1349245768628269E-2"/>
          <c:w val="0.15658509080837271"/>
          <c:h val="0.44330465529038682"/>
        </c:manualLayout>
      </c:layout>
      <c:overlay val="0"/>
      <c:txPr>
        <a:bodyPr/>
        <a:lstStyle/>
        <a:p>
          <a:pPr>
            <a:defRPr sz="1050" b="1"/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521065129433605"/>
          <c:y val="3.228985233589194E-2"/>
          <c:w val="0.84338158705123079"/>
          <c:h val="0.792986094423759"/>
        </c:manualLayout>
      </c:layout>
      <c:scatterChart>
        <c:scatterStyle val="smoothMarker"/>
        <c:varyColors val="0"/>
        <c:ser>
          <c:idx val="0"/>
          <c:order val="0"/>
          <c:tx>
            <c:v>Bed</c:v>
          </c:tx>
          <c:spPr>
            <a:ln w="31750">
              <a:solidFill>
                <a:srgbClr val="00B050"/>
              </a:solidFill>
            </a:ln>
          </c:spPr>
          <c:marker>
            <c:symbol val="circle"/>
            <c:size val="7"/>
            <c:spPr>
              <a:noFill/>
              <a:ln w="190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[1]N2O!$U$2:$U$23</c:f>
                <c:numCache>
                  <c:formatCode>General</c:formatCode>
                  <c:ptCount val="22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0</c:v>
                  </c:pt>
                  <c:pt idx="10">
                    <c:v>0</c:v>
                  </c:pt>
                  <c:pt idx="11">
                    <c:v>0</c:v>
                  </c:pt>
                  <c:pt idx="12">
                    <c:v>0</c:v>
                  </c:pt>
                  <c:pt idx="13">
                    <c:v>0</c:v>
                  </c:pt>
                  <c:pt idx="14">
                    <c:v>0</c:v>
                  </c:pt>
                  <c:pt idx="15">
                    <c:v>0</c:v>
                  </c:pt>
                  <c:pt idx="16">
                    <c:v>0</c:v>
                  </c:pt>
                  <c:pt idx="17">
                    <c:v>0</c:v>
                  </c:pt>
                  <c:pt idx="18">
                    <c:v>0</c:v>
                  </c:pt>
                  <c:pt idx="19">
                    <c:v>0</c:v>
                  </c:pt>
                  <c:pt idx="20">
                    <c:v>0</c:v>
                  </c:pt>
                  <c:pt idx="21">
                    <c:v>0</c:v>
                  </c:pt>
                </c:numCache>
              </c:numRef>
            </c:plus>
            <c:minus>
              <c:numRef>
                <c:f>[1]N2O!$U$2:$U$23</c:f>
                <c:numCache>
                  <c:formatCode>General</c:formatCode>
                  <c:ptCount val="22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0</c:v>
                  </c:pt>
                  <c:pt idx="10">
                    <c:v>0</c:v>
                  </c:pt>
                  <c:pt idx="11">
                    <c:v>0</c:v>
                  </c:pt>
                  <c:pt idx="12">
                    <c:v>0</c:v>
                  </c:pt>
                  <c:pt idx="13">
                    <c:v>0</c:v>
                  </c:pt>
                  <c:pt idx="14">
                    <c:v>0</c:v>
                  </c:pt>
                  <c:pt idx="15">
                    <c:v>0</c:v>
                  </c:pt>
                  <c:pt idx="16">
                    <c:v>0</c:v>
                  </c:pt>
                  <c:pt idx="17">
                    <c:v>0</c:v>
                  </c:pt>
                  <c:pt idx="18">
                    <c:v>0</c:v>
                  </c:pt>
                  <c:pt idx="19">
                    <c:v>0</c:v>
                  </c:pt>
                  <c:pt idx="20">
                    <c:v>0</c:v>
                  </c:pt>
                  <c:pt idx="21">
                    <c:v>0</c:v>
                  </c:pt>
                </c:numCache>
              </c:numRef>
            </c:minus>
          </c:errBars>
          <c:xVal>
            <c:numRef>
              <c:f>N2O!$B$2:$B$23</c:f>
              <c:numCache>
                <c:formatCode>[$-C09]dd\-mmm\-yy;@</c:formatCode>
                <c:ptCount val="22"/>
                <c:pt idx="0">
                  <c:v>42501</c:v>
                </c:pt>
                <c:pt idx="1">
                  <c:v>42506</c:v>
                </c:pt>
                <c:pt idx="2">
                  <c:v>42513</c:v>
                </c:pt>
                <c:pt idx="3">
                  <c:v>42520</c:v>
                </c:pt>
                <c:pt idx="4">
                  <c:v>42527</c:v>
                </c:pt>
                <c:pt idx="5">
                  <c:v>42536</c:v>
                </c:pt>
                <c:pt idx="6">
                  <c:v>42549</c:v>
                </c:pt>
                <c:pt idx="7">
                  <c:v>42559</c:v>
                </c:pt>
                <c:pt idx="8">
                  <c:v>42571</c:v>
                </c:pt>
                <c:pt idx="9">
                  <c:v>42577</c:v>
                </c:pt>
                <c:pt idx="10">
                  <c:v>42587</c:v>
                </c:pt>
                <c:pt idx="11">
                  <c:v>42597</c:v>
                </c:pt>
                <c:pt idx="12">
                  <c:v>42604</c:v>
                </c:pt>
                <c:pt idx="13">
                  <c:v>42611</c:v>
                </c:pt>
                <c:pt idx="14">
                  <c:v>42618</c:v>
                </c:pt>
                <c:pt idx="15">
                  <c:v>42625</c:v>
                </c:pt>
                <c:pt idx="16">
                  <c:v>42632</c:v>
                </c:pt>
                <c:pt idx="17">
                  <c:v>42639</c:v>
                </c:pt>
                <c:pt idx="18">
                  <c:v>42655</c:v>
                </c:pt>
                <c:pt idx="19">
                  <c:v>42667</c:v>
                </c:pt>
                <c:pt idx="20">
                  <c:v>42680</c:v>
                </c:pt>
                <c:pt idx="21">
                  <c:v>42716</c:v>
                </c:pt>
              </c:numCache>
            </c:numRef>
          </c:xVal>
          <c:yVal>
            <c:numRef>
              <c:f>N2O!$S$2:$S$23</c:f>
              <c:numCache>
                <c:formatCode>0.0</c:formatCode>
                <c:ptCount val="22"/>
                <c:pt idx="0">
                  <c:v>19.721673507215677</c:v>
                </c:pt>
                <c:pt idx="1">
                  <c:v>43.270514335399412</c:v>
                </c:pt>
                <c:pt idx="2">
                  <c:v>50.240514335399418</c:v>
                </c:pt>
                <c:pt idx="3">
                  <c:v>57.210514335399417</c:v>
                </c:pt>
                <c:pt idx="4">
                  <c:v>67.088572249946139</c:v>
                </c:pt>
                <c:pt idx="5">
                  <c:v>72.838989610459308</c:v>
                </c:pt>
                <c:pt idx="6">
                  <c:v>76.029828699856211</c:v>
                </c:pt>
                <c:pt idx="7">
                  <c:v>79.422931885877517</c:v>
                </c:pt>
                <c:pt idx="8">
                  <c:v>87.463681270851978</c:v>
                </c:pt>
                <c:pt idx="9">
                  <c:v>95.925166507573493</c:v>
                </c:pt>
                <c:pt idx="10">
                  <c:v>100.95314095170355</c:v>
                </c:pt>
                <c:pt idx="11">
                  <c:v>109.982625480368</c:v>
                </c:pt>
                <c:pt idx="12">
                  <c:v>114.54228983848796</c:v>
                </c:pt>
                <c:pt idx="13">
                  <c:v>119.96644362608785</c:v>
                </c:pt>
                <c:pt idx="14">
                  <c:v>127.26426836790486</c:v>
                </c:pt>
                <c:pt idx="15">
                  <c:v>136.009663017946</c:v>
                </c:pt>
                <c:pt idx="16">
                  <c:v>144.08034644816695</c:v>
                </c:pt>
                <c:pt idx="17">
                  <c:v>147.02631304611293</c:v>
                </c:pt>
                <c:pt idx="18">
                  <c:v>152.94350394471519</c:v>
                </c:pt>
                <c:pt idx="19">
                  <c:v>173.31233363239795</c:v>
                </c:pt>
                <c:pt idx="20">
                  <c:v>177.47064829117031</c:v>
                </c:pt>
                <c:pt idx="21">
                  <c:v>185.51759658237367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FCA-451C-B09F-4C333A446E68}"/>
            </c:ext>
          </c:extLst>
        </c:ser>
        <c:ser>
          <c:idx val="1"/>
          <c:order val="1"/>
          <c:tx>
            <c:v>Lane</c:v>
          </c:tx>
          <c:spPr>
            <a:ln w="31750">
              <a:solidFill>
                <a:sysClr val="windowText" lastClr="000000"/>
              </a:solidFill>
            </a:ln>
          </c:spPr>
          <c:marker>
            <c:symbol val="square"/>
            <c:size val="7"/>
            <c:spPr>
              <a:noFill/>
              <a:ln w="190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[1]N2O!$U$27:$U$48</c:f>
                <c:numCache>
                  <c:formatCode>General</c:formatCode>
                  <c:ptCount val="22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0</c:v>
                  </c:pt>
                  <c:pt idx="10">
                    <c:v>0</c:v>
                  </c:pt>
                  <c:pt idx="11">
                    <c:v>0</c:v>
                  </c:pt>
                  <c:pt idx="12">
                    <c:v>0</c:v>
                  </c:pt>
                  <c:pt idx="13">
                    <c:v>0</c:v>
                  </c:pt>
                  <c:pt idx="14">
                    <c:v>0</c:v>
                  </c:pt>
                  <c:pt idx="15">
                    <c:v>0</c:v>
                  </c:pt>
                  <c:pt idx="16">
                    <c:v>0</c:v>
                  </c:pt>
                  <c:pt idx="17">
                    <c:v>0</c:v>
                  </c:pt>
                  <c:pt idx="18">
                    <c:v>0</c:v>
                  </c:pt>
                  <c:pt idx="19">
                    <c:v>0</c:v>
                  </c:pt>
                  <c:pt idx="20">
                    <c:v>0</c:v>
                  </c:pt>
                  <c:pt idx="21">
                    <c:v>0</c:v>
                  </c:pt>
                </c:numCache>
              </c:numRef>
            </c:plus>
            <c:minus>
              <c:numRef>
                <c:f>[1]N2O!$U$27:$U$48</c:f>
                <c:numCache>
                  <c:formatCode>General</c:formatCode>
                  <c:ptCount val="22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0</c:v>
                  </c:pt>
                  <c:pt idx="10">
                    <c:v>0</c:v>
                  </c:pt>
                  <c:pt idx="11">
                    <c:v>0</c:v>
                  </c:pt>
                  <c:pt idx="12">
                    <c:v>0</c:v>
                  </c:pt>
                  <c:pt idx="13">
                    <c:v>0</c:v>
                  </c:pt>
                  <c:pt idx="14">
                    <c:v>0</c:v>
                  </c:pt>
                  <c:pt idx="15">
                    <c:v>0</c:v>
                  </c:pt>
                  <c:pt idx="16">
                    <c:v>0</c:v>
                  </c:pt>
                  <c:pt idx="17">
                    <c:v>0</c:v>
                  </c:pt>
                  <c:pt idx="18">
                    <c:v>0</c:v>
                  </c:pt>
                  <c:pt idx="19">
                    <c:v>0</c:v>
                  </c:pt>
                  <c:pt idx="20">
                    <c:v>0</c:v>
                  </c:pt>
                  <c:pt idx="21">
                    <c:v>0</c:v>
                  </c:pt>
                </c:numCache>
              </c:numRef>
            </c:minus>
          </c:errBars>
          <c:xVal>
            <c:numRef>
              <c:f>N2O!$B$27:$B$48</c:f>
              <c:numCache>
                <c:formatCode>[$-C09]dd\-mmm\-yy;@</c:formatCode>
                <c:ptCount val="22"/>
                <c:pt idx="0">
                  <c:v>42501</c:v>
                </c:pt>
                <c:pt idx="1">
                  <c:v>42506</c:v>
                </c:pt>
                <c:pt idx="2">
                  <c:v>42513</c:v>
                </c:pt>
                <c:pt idx="3">
                  <c:v>42520</c:v>
                </c:pt>
                <c:pt idx="4">
                  <c:v>42527</c:v>
                </c:pt>
                <c:pt idx="5">
                  <c:v>42536</c:v>
                </c:pt>
                <c:pt idx="6">
                  <c:v>42549</c:v>
                </c:pt>
                <c:pt idx="7">
                  <c:v>42559</c:v>
                </c:pt>
                <c:pt idx="8">
                  <c:v>42571</c:v>
                </c:pt>
                <c:pt idx="9">
                  <c:v>42577</c:v>
                </c:pt>
                <c:pt idx="10">
                  <c:v>42587</c:v>
                </c:pt>
                <c:pt idx="11">
                  <c:v>42597</c:v>
                </c:pt>
                <c:pt idx="12">
                  <c:v>42604</c:v>
                </c:pt>
                <c:pt idx="13">
                  <c:v>42611</c:v>
                </c:pt>
                <c:pt idx="14">
                  <c:v>42618</c:v>
                </c:pt>
                <c:pt idx="15">
                  <c:v>42625</c:v>
                </c:pt>
                <c:pt idx="16">
                  <c:v>42632</c:v>
                </c:pt>
                <c:pt idx="17">
                  <c:v>42639</c:v>
                </c:pt>
                <c:pt idx="18">
                  <c:v>42655</c:v>
                </c:pt>
                <c:pt idx="19">
                  <c:v>42667</c:v>
                </c:pt>
                <c:pt idx="20">
                  <c:v>42680</c:v>
                </c:pt>
                <c:pt idx="21">
                  <c:v>42716</c:v>
                </c:pt>
              </c:numCache>
            </c:numRef>
          </c:xVal>
          <c:yVal>
            <c:numRef>
              <c:f>N2O!$S$27:$S$48</c:f>
              <c:numCache>
                <c:formatCode>0.0</c:formatCode>
                <c:ptCount val="22"/>
                <c:pt idx="0">
                  <c:v>42.336502052164704</c:v>
                </c:pt>
                <c:pt idx="1">
                  <c:v>77.099076608055</c:v>
                </c:pt>
                <c:pt idx="2">
                  <c:v>91.119076608054996</c:v>
                </c:pt>
                <c:pt idx="3">
                  <c:v>105.13907660805498</c:v>
                </c:pt>
                <c:pt idx="4">
                  <c:v>115.49703087409875</c:v>
                </c:pt>
                <c:pt idx="5">
                  <c:v>121.87079347649156</c:v>
                </c:pt>
                <c:pt idx="6">
                  <c:v>130.52257110694583</c:v>
                </c:pt>
                <c:pt idx="7">
                  <c:v>136.90945309042951</c:v>
                </c:pt>
                <c:pt idx="8">
                  <c:v>149.61383711868913</c:v>
                </c:pt>
                <c:pt idx="9">
                  <c:v>158.69875142379686</c:v>
                </c:pt>
                <c:pt idx="10">
                  <c:v>167.06243706872519</c:v>
                </c:pt>
                <c:pt idx="11">
                  <c:v>178.74874047663045</c:v>
                </c:pt>
                <c:pt idx="12">
                  <c:v>185.69149658833271</c:v>
                </c:pt>
                <c:pt idx="13">
                  <c:v>192.72221792006047</c:v>
                </c:pt>
                <c:pt idx="14">
                  <c:v>199.84476739515259</c:v>
                </c:pt>
                <c:pt idx="15">
                  <c:v>218.64896761337295</c:v>
                </c:pt>
                <c:pt idx="16">
                  <c:v>230.92346626967324</c:v>
                </c:pt>
                <c:pt idx="17">
                  <c:v>237.38484585394437</c:v>
                </c:pt>
                <c:pt idx="18">
                  <c:v>247.62340007081184</c:v>
                </c:pt>
                <c:pt idx="19">
                  <c:v>273.77537983452686</c:v>
                </c:pt>
                <c:pt idx="20">
                  <c:v>286.40843463437147</c:v>
                </c:pt>
                <c:pt idx="21">
                  <c:v>298.41599028765143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FCA-451C-B09F-4C333A446E68}"/>
            </c:ext>
          </c:extLst>
        </c:ser>
        <c:ser>
          <c:idx val="2"/>
          <c:order val="2"/>
          <c:tx>
            <c:v>Random</c:v>
          </c:tx>
          <c:spPr>
            <a:ln w="31750">
              <a:solidFill>
                <a:srgbClr val="FF0000"/>
              </a:solidFill>
            </a:ln>
          </c:spPr>
          <c:marker>
            <c:symbol val="triangle"/>
            <c:size val="7"/>
            <c:spPr>
              <a:noFill/>
              <a:ln w="1905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[1]N2O!$U$52:$U$73</c:f>
                <c:numCache>
                  <c:formatCode>General</c:formatCode>
                  <c:ptCount val="22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0</c:v>
                  </c:pt>
                  <c:pt idx="10">
                    <c:v>0</c:v>
                  </c:pt>
                  <c:pt idx="11">
                    <c:v>0</c:v>
                  </c:pt>
                  <c:pt idx="12">
                    <c:v>0</c:v>
                  </c:pt>
                  <c:pt idx="13">
                    <c:v>0</c:v>
                  </c:pt>
                  <c:pt idx="14">
                    <c:v>0</c:v>
                  </c:pt>
                  <c:pt idx="15">
                    <c:v>0</c:v>
                  </c:pt>
                  <c:pt idx="16">
                    <c:v>0</c:v>
                  </c:pt>
                  <c:pt idx="17">
                    <c:v>0</c:v>
                  </c:pt>
                  <c:pt idx="18">
                    <c:v>0</c:v>
                  </c:pt>
                  <c:pt idx="19">
                    <c:v>0</c:v>
                  </c:pt>
                  <c:pt idx="20">
                    <c:v>0</c:v>
                  </c:pt>
                  <c:pt idx="21">
                    <c:v>0</c:v>
                  </c:pt>
                </c:numCache>
              </c:numRef>
            </c:plus>
            <c:minus>
              <c:numRef>
                <c:f>[1]N2O!$U$52:$U$73</c:f>
                <c:numCache>
                  <c:formatCode>General</c:formatCode>
                  <c:ptCount val="22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0</c:v>
                  </c:pt>
                  <c:pt idx="10">
                    <c:v>0</c:v>
                  </c:pt>
                  <c:pt idx="11">
                    <c:v>0</c:v>
                  </c:pt>
                  <c:pt idx="12">
                    <c:v>0</c:v>
                  </c:pt>
                  <c:pt idx="13">
                    <c:v>0</c:v>
                  </c:pt>
                  <c:pt idx="14">
                    <c:v>0</c:v>
                  </c:pt>
                  <c:pt idx="15">
                    <c:v>0</c:v>
                  </c:pt>
                  <c:pt idx="16">
                    <c:v>0</c:v>
                  </c:pt>
                  <c:pt idx="17">
                    <c:v>0</c:v>
                  </c:pt>
                  <c:pt idx="18">
                    <c:v>0</c:v>
                  </c:pt>
                  <c:pt idx="19">
                    <c:v>0</c:v>
                  </c:pt>
                  <c:pt idx="20">
                    <c:v>0</c:v>
                  </c:pt>
                  <c:pt idx="21">
                    <c:v>0</c:v>
                  </c:pt>
                </c:numCache>
              </c:numRef>
            </c:minus>
          </c:errBars>
          <c:xVal>
            <c:numRef>
              <c:f>N2O!$B$52:$B$73</c:f>
              <c:numCache>
                <c:formatCode>[$-C09]dd\-mmm\-yy;@</c:formatCode>
                <c:ptCount val="22"/>
                <c:pt idx="0">
                  <c:v>42501</c:v>
                </c:pt>
                <c:pt idx="1">
                  <c:v>42506</c:v>
                </c:pt>
                <c:pt idx="2">
                  <c:v>42513</c:v>
                </c:pt>
                <c:pt idx="3">
                  <c:v>42520</c:v>
                </c:pt>
                <c:pt idx="4">
                  <c:v>42527</c:v>
                </c:pt>
                <c:pt idx="5">
                  <c:v>42536</c:v>
                </c:pt>
                <c:pt idx="6">
                  <c:v>42549</c:v>
                </c:pt>
                <c:pt idx="7">
                  <c:v>42559</c:v>
                </c:pt>
                <c:pt idx="8">
                  <c:v>42571</c:v>
                </c:pt>
                <c:pt idx="9">
                  <c:v>42577</c:v>
                </c:pt>
                <c:pt idx="10">
                  <c:v>42587</c:v>
                </c:pt>
                <c:pt idx="11">
                  <c:v>42597</c:v>
                </c:pt>
                <c:pt idx="12">
                  <c:v>42604</c:v>
                </c:pt>
                <c:pt idx="13">
                  <c:v>42611</c:v>
                </c:pt>
                <c:pt idx="14">
                  <c:v>42618</c:v>
                </c:pt>
                <c:pt idx="15">
                  <c:v>42625</c:v>
                </c:pt>
                <c:pt idx="16">
                  <c:v>42632</c:v>
                </c:pt>
                <c:pt idx="17">
                  <c:v>42639</c:v>
                </c:pt>
                <c:pt idx="18">
                  <c:v>42655</c:v>
                </c:pt>
                <c:pt idx="19">
                  <c:v>42667</c:v>
                </c:pt>
                <c:pt idx="20">
                  <c:v>42680</c:v>
                </c:pt>
                <c:pt idx="21">
                  <c:v>42716</c:v>
                </c:pt>
              </c:numCache>
            </c:numRef>
          </c:xVal>
          <c:yVal>
            <c:numRef>
              <c:f>N2O!$S$52:$S$73</c:f>
              <c:numCache>
                <c:formatCode>0.0</c:formatCode>
                <c:ptCount val="22"/>
                <c:pt idx="0">
                  <c:v>39.073666092943199</c:v>
                </c:pt>
                <c:pt idx="1">
                  <c:v>75.181888696158282</c:v>
                </c:pt>
                <c:pt idx="2">
                  <c:v>91.211888696158269</c:v>
                </c:pt>
                <c:pt idx="3">
                  <c:v>107.24188869615828</c:v>
                </c:pt>
                <c:pt idx="4">
                  <c:v>122.70649121928059</c:v>
                </c:pt>
                <c:pt idx="5">
                  <c:v>126.05553429004347</c:v>
                </c:pt>
                <c:pt idx="6">
                  <c:v>132.61183550358038</c:v>
                </c:pt>
                <c:pt idx="7">
                  <c:v>138.75173650685701</c:v>
                </c:pt>
                <c:pt idx="8">
                  <c:v>150.68420859415912</c:v>
                </c:pt>
                <c:pt idx="9">
                  <c:v>168.74047577556075</c:v>
                </c:pt>
                <c:pt idx="10">
                  <c:v>177.91774951824473</c:v>
                </c:pt>
                <c:pt idx="11">
                  <c:v>194.47604368207729</c:v>
                </c:pt>
                <c:pt idx="12">
                  <c:v>202.2402355102042</c:v>
                </c:pt>
                <c:pt idx="13">
                  <c:v>210.65255948242657</c:v>
                </c:pt>
                <c:pt idx="14">
                  <c:v>221.59929659515208</c:v>
                </c:pt>
                <c:pt idx="15">
                  <c:v>240.11518709963482</c:v>
                </c:pt>
                <c:pt idx="16">
                  <c:v>253.34322290645255</c:v>
                </c:pt>
                <c:pt idx="17">
                  <c:v>261.62086093107854</c:v>
                </c:pt>
                <c:pt idx="18">
                  <c:v>277.46892130444007</c:v>
                </c:pt>
                <c:pt idx="19">
                  <c:v>301.49615255955763</c:v>
                </c:pt>
                <c:pt idx="20">
                  <c:v>311.55200093590446</c:v>
                </c:pt>
                <c:pt idx="21">
                  <c:v>330.52205286458116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FCA-451C-B09F-4C333A446E68}"/>
            </c:ext>
          </c:extLst>
        </c:ser>
        <c:ser>
          <c:idx val="3"/>
          <c:order val="3"/>
          <c:tx>
            <c:v>LSD 1</c:v>
          </c:tx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[1]N2O!$AE$2</c:f>
                <c:numCache>
                  <c:formatCode>General</c:formatCode>
                  <c:ptCount val="1"/>
                  <c:pt idx="0">
                    <c:v>0</c:v>
                  </c:pt>
                </c:numCache>
              </c:numRef>
            </c:plus>
            <c:minus>
              <c:numRef>
                <c:f>[1]N2O!$AE$2</c:f>
                <c:numCache>
                  <c:formatCode>General</c:formatCode>
                  <c:ptCount val="1"/>
                  <c:pt idx="0">
                    <c:v>0</c:v>
                  </c:pt>
                </c:numCache>
              </c:numRef>
            </c:minus>
          </c:errBars>
          <c:xVal>
            <c:numRef>
              <c:f>[1]N2O!$B$2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xVal>
          <c:yVal>
            <c:numRef>
              <c:f>[1]N2O!$AD$2</c:f>
              <c:numCache>
                <c:formatCode>General</c:formatCode>
                <c:ptCount val="1"/>
                <c:pt idx="0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FFCA-451C-B09F-4C333A446E68}"/>
            </c:ext>
          </c:extLst>
        </c:ser>
        <c:ser>
          <c:idx val="4"/>
          <c:order val="4"/>
          <c:tx>
            <c:v>Prior Rain</c:v>
          </c:tx>
          <c:spPr>
            <a:ln>
              <a:noFill/>
            </a:ln>
          </c:spPr>
          <c:marker>
            <c:symbol val="circle"/>
            <c:size val="7"/>
            <c:spPr>
              <a:solidFill>
                <a:srgbClr val="0070C0"/>
              </a:solidFill>
            </c:spPr>
          </c:marker>
          <c:xVal>
            <c:numRef>
              <c:f>N2O!$B$52:$B$73</c:f>
              <c:numCache>
                <c:formatCode>[$-C09]dd\-mmm\-yy;@</c:formatCode>
                <c:ptCount val="22"/>
                <c:pt idx="0">
                  <c:v>42501</c:v>
                </c:pt>
                <c:pt idx="1">
                  <c:v>42506</c:v>
                </c:pt>
                <c:pt idx="2">
                  <c:v>42513</c:v>
                </c:pt>
                <c:pt idx="3">
                  <c:v>42520</c:v>
                </c:pt>
                <c:pt idx="4">
                  <c:v>42527</c:v>
                </c:pt>
                <c:pt idx="5">
                  <c:v>42536</c:v>
                </c:pt>
                <c:pt idx="6">
                  <c:v>42549</c:v>
                </c:pt>
                <c:pt idx="7">
                  <c:v>42559</c:v>
                </c:pt>
                <c:pt idx="8">
                  <c:v>42571</c:v>
                </c:pt>
                <c:pt idx="9">
                  <c:v>42577</c:v>
                </c:pt>
                <c:pt idx="10">
                  <c:v>42587</c:v>
                </c:pt>
                <c:pt idx="11">
                  <c:v>42597</c:v>
                </c:pt>
                <c:pt idx="12">
                  <c:v>42604</c:v>
                </c:pt>
                <c:pt idx="13">
                  <c:v>42611</c:v>
                </c:pt>
                <c:pt idx="14">
                  <c:v>42618</c:v>
                </c:pt>
                <c:pt idx="15">
                  <c:v>42625</c:v>
                </c:pt>
                <c:pt idx="16">
                  <c:v>42632</c:v>
                </c:pt>
                <c:pt idx="17">
                  <c:v>42639</c:v>
                </c:pt>
                <c:pt idx="18">
                  <c:v>42655</c:v>
                </c:pt>
                <c:pt idx="19">
                  <c:v>42667</c:v>
                </c:pt>
                <c:pt idx="20">
                  <c:v>42680</c:v>
                </c:pt>
                <c:pt idx="21">
                  <c:v>42716</c:v>
                </c:pt>
              </c:numCache>
            </c:numRef>
          </c:xVal>
          <c:yVal>
            <c:numRef>
              <c:f>N2O!$C$52:$C$73</c:f>
              <c:numCache>
                <c:formatCode>0.0</c:formatCode>
                <c:ptCount val="22"/>
                <c:pt idx="0">
                  <c:v>28</c:v>
                </c:pt>
                <c:pt idx="1">
                  <c:v>8.8000000000000007</c:v>
                </c:pt>
                <c:pt idx="2">
                  <c:v>16.600000000000001</c:v>
                </c:pt>
                <c:pt idx="3">
                  <c:v>19</c:v>
                </c:pt>
                <c:pt idx="4">
                  <c:v>7</c:v>
                </c:pt>
                <c:pt idx="5">
                  <c:v>13</c:v>
                </c:pt>
                <c:pt idx="6">
                  <c:v>25.8</c:v>
                </c:pt>
                <c:pt idx="7">
                  <c:v>42.8</c:v>
                </c:pt>
                <c:pt idx="8">
                  <c:v>21.8</c:v>
                </c:pt>
                <c:pt idx="9">
                  <c:v>43</c:v>
                </c:pt>
                <c:pt idx="10">
                  <c:v>11.6</c:v>
                </c:pt>
                <c:pt idx="11">
                  <c:v>15.6</c:v>
                </c:pt>
                <c:pt idx="12">
                  <c:v>20.8</c:v>
                </c:pt>
                <c:pt idx="13">
                  <c:v>12.8</c:v>
                </c:pt>
                <c:pt idx="14">
                  <c:v>7.2</c:v>
                </c:pt>
                <c:pt idx="15">
                  <c:v>22.6</c:v>
                </c:pt>
                <c:pt idx="16">
                  <c:v>74</c:v>
                </c:pt>
                <c:pt idx="17">
                  <c:v>9</c:v>
                </c:pt>
                <c:pt idx="18">
                  <c:v>45.8</c:v>
                </c:pt>
                <c:pt idx="19">
                  <c:v>48.8</c:v>
                </c:pt>
                <c:pt idx="20">
                  <c:v>12.4</c:v>
                </c:pt>
                <c:pt idx="21">
                  <c:v>16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F5D-42CB-92FD-3DCC5B05EC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3373568"/>
        <c:axId val="243385856"/>
      </c:scatterChart>
      <c:valAx>
        <c:axId val="243373568"/>
        <c:scaling>
          <c:orientation val="minMax"/>
          <c:max val="42710"/>
          <c:min val="42496"/>
        </c:scaling>
        <c:delete val="0"/>
        <c:axPos val="b"/>
        <c:numFmt formatCode="[$-C09]dd\-mmm\-yy;@" sourceLinked="0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 sz="1200" b="0"/>
            </a:pPr>
            <a:endParaRPr lang="en-US"/>
          </a:p>
        </c:txPr>
        <c:crossAx val="243385856"/>
        <c:crosses val="autoZero"/>
        <c:crossBetween val="midCat"/>
        <c:majorUnit val="28"/>
        <c:minorUnit val="7"/>
      </c:valAx>
      <c:valAx>
        <c:axId val="24338585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0">
                    <a:latin typeface="+mn-lt"/>
                  </a:defRPr>
                </a:pPr>
                <a:r>
                  <a:rPr lang="en-AU" sz="1200" b="0">
                    <a:latin typeface="+mn-lt"/>
                  </a:rPr>
                  <a:t>Sum of fluxes (</a:t>
                </a:r>
                <a:r>
                  <a:rPr lang="en-AU" sz="1200" b="0">
                    <a:latin typeface="+mn-lt"/>
                    <a:ea typeface="Verdana"/>
                    <a:cs typeface="Verdana"/>
                  </a:rPr>
                  <a:t>µ</a:t>
                </a:r>
                <a:r>
                  <a:rPr lang="en-AU" sz="1200" b="0">
                    <a:latin typeface="+mn-lt"/>
                  </a:rPr>
                  <a:t>g N</a:t>
                </a:r>
                <a:r>
                  <a:rPr lang="en-AU" sz="1200" b="0" baseline="-25000">
                    <a:latin typeface="+mn-lt"/>
                  </a:rPr>
                  <a:t>2</a:t>
                </a:r>
                <a:r>
                  <a:rPr lang="en-AU" sz="1200" b="0">
                    <a:latin typeface="+mn-lt"/>
                  </a:rPr>
                  <a:t>O-N</a:t>
                </a:r>
                <a:r>
                  <a:rPr lang="en-AU" sz="1200" b="0" baseline="0">
                    <a:latin typeface="+mn-lt"/>
                  </a:rPr>
                  <a:t> m</a:t>
                </a:r>
                <a:r>
                  <a:rPr lang="en-AU" sz="1200" b="0" baseline="30000">
                    <a:latin typeface="+mn-lt"/>
                  </a:rPr>
                  <a:t>-2</a:t>
                </a:r>
                <a:r>
                  <a:rPr lang="en-AU" sz="1200" b="0" baseline="0">
                    <a:latin typeface="+mn-lt"/>
                  </a:rPr>
                  <a:t>)</a:t>
                </a:r>
                <a:endParaRPr lang="en-AU" sz="1200" b="0">
                  <a:latin typeface="+mn-lt"/>
                </a:endParaRPr>
              </a:p>
            </c:rich>
          </c:tx>
          <c:layout>
            <c:manualLayout>
              <c:xMode val="edge"/>
              <c:yMode val="edge"/>
              <c:x val="1.1562203884120344E-3"/>
              <c:y val="9.7839403035256206E-2"/>
            </c:manualLayout>
          </c:layout>
          <c:overlay val="0"/>
        </c:title>
        <c:numFmt formatCode="General" sourceLinked="0"/>
        <c:majorTickMark val="in"/>
        <c:minorTickMark val="none"/>
        <c:tickLblPos val="nextTo"/>
        <c:spPr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sz="1200" b="1"/>
            </a:pPr>
            <a:endParaRPr lang="en-US"/>
          </a:p>
        </c:txPr>
        <c:crossAx val="243373568"/>
        <c:crosses val="autoZero"/>
        <c:crossBetween val="midCat"/>
      </c:valAx>
      <c:spPr>
        <a:noFill/>
        <a:ln w="25400">
          <a:noFill/>
        </a:ln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15172458915713311"/>
          <c:y val="8.4496141863736177E-2"/>
          <c:w val="0.17524997775455334"/>
          <c:h val="0.34229621547723899"/>
        </c:manualLayout>
      </c:layout>
      <c:overlay val="0"/>
      <c:txPr>
        <a:bodyPr/>
        <a:lstStyle/>
        <a:p>
          <a:pPr>
            <a:defRPr sz="1200" b="1"/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592423288103832"/>
          <c:y val="3.2069669800806971E-2"/>
          <c:w val="0.82131166132485156"/>
          <c:h val="0.7918219668795472"/>
        </c:manualLayout>
      </c:layout>
      <c:lineChart>
        <c:grouping val="standard"/>
        <c:varyColors val="0"/>
        <c:ser>
          <c:idx val="0"/>
          <c:order val="0"/>
          <c:tx>
            <c:strRef>
              <c:f>Stats!$AG$3</c:f>
              <c:strCache>
                <c:ptCount val="1"/>
                <c:pt idx="0">
                  <c:v>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7"/>
            <c:spPr>
              <a:noFill/>
              <a:ln w="15875">
                <a:solidFill>
                  <a:schemeClr val="tx1"/>
                </a:solidFill>
              </a:ln>
            </c:spPr>
          </c:marker>
          <c:cat>
            <c:numRef>
              <c:f>Stats!$U$4:$U$11</c:f>
              <c:numCache>
                <c:formatCode>d\-mmm\-yy</c:formatCode>
                <c:ptCount val="8"/>
                <c:pt idx="0">
                  <c:v>41795</c:v>
                </c:pt>
                <c:pt idx="1">
                  <c:v>41807</c:v>
                </c:pt>
                <c:pt idx="2">
                  <c:v>41818</c:v>
                </c:pt>
                <c:pt idx="3">
                  <c:v>41824</c:v>
                </c:pt>
                <c:pt idx="4">
                  <c:v>41832</c:v>
                </c:pt>
                <c:pt idx="5">
                  <c:v>41839</c:v>
                </c:pt>
                <c:pt idx="6">
                  <c:v>41853</c:v>
                </c:pt>
                <c:pt idx="7">
                  <c:v>41885</c:v>
                </c:pt>
              </c:numCache>
            </c:numRef>
          </c:cat>
          <c:val>
            <c:numRef>
              <c:f>Stats!$AG$4:$AG$11</c:f>
              <c:numCache>
                <c:formatCode>0.0</c:formatCode>
                <c:ptCount val="8"/>
                <c:pt idx="0">
                  <c:v>2.8</c:v>
                </c:pt>
                <c:pt idx="1">
                  <c:v>5.8</c:v>
                </c:pt>
                <c:pt idx="2">
                  <c:v>14.8</c:v>
                </c:pt>
                <c:pt idx="3">
                  <c:v>20.3</c:v>
                </c:pt>
                <c:pt idx="4">
                  <c:v>27.700000000000003</c:v>
                </c:pt>
                <c:pt idx="5">
                  <c:v>34.200000000000003</c:v>
                </c:pt>
                <c:pt idx="6">
                  <c:v>39.1</c:v>
                </c:pt>
                <c:pt idx="7">
                  <c:v>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A23-429F-B596-4ED16316AED9}"/>
            </c:ext>
          </c:extLst>
        </c:ser>
        <c:ser>
          <c:idx val="2"/>
          <c:order val="1"/>
          <c:tx>
            <c:strRef>
              <c:f>Stats!$AI$3</c:f>
              <c:strCache>
                <c:ptCount val="1"/>
                <c:pt idx="0">
                  <c:v>Lane</c:v>
                </c:pt>
              </c:strCache>
            </c:strRef>
          </c:tx>
          <c:spPr>
            <a:ln w="38100">
              <a:solidFill>
                <a:sysClr val="windowText" lastClr="000000"/>
              </a:solidFill>
            </a:ln>
          </c:spPr>
          <c:marker>
            <c:symbol val="circle"/>
            <c:size val="7"/>
            <c:spPr>
              <a:noFill/>
              <a:ln w="15875">
                <a:solidFill>
                  <a:sysClr val="windowText" lastClr="000000"/>
                </a:solidFill>
              </a:ln>
            </c:spPr>
          </c:marker>
          <c:cat>
            <c:numRef>
              <c:f>Stats!$U$4:$U$11</c:f>
              <c:numCache>
                <c:formatCode>d\-mmm\-yy</c:formatCode>
                <c:ptCount val="8"/>
                <c:pt idx="0">
                  <c:v>41795</c:v>
                </c:pt>
                <c:pt idx="1">
                  <c:v>41807</c:v>
                </c:pt>
                <c:pt idx="2">
                  <c:v>41818</c:v>
                </c:pt>
                <c:pt idx="3">
                  <c:v>41824</c:v>
                </c:pt>
                <c:pt idx="4">
                  <c:v>41832</c:v>
                </c:pt>
                <c:pt idx="5">
                  <c:v>41839</c:v>
                </c:pt>
                <c:pt idx="6">
                  <c:v>41853</c:v>
                </c:pt>
                <c:pt idx="7">
                  <c:v>41885</c:v>
                </c:pt>
              </c:numCache>
            </c:numRef>
          </c:cat>
          <c:val>
            <c:numRef>
              <c:f>Stats!$AI$4:$AI$11</c:f>
              <c:numCache>
                <c:formatCode>0.0</c:formatCode>
                <c:ptCount val="8"/>
                <c:pt idx="0">
                  <c:v>5.3</c:v>
                </c:pt>
                <c:pt idx="1">
                  <c:v>9.6999999999999993</c:v>
                </c:pt>
                <c:pt idx="2">
                  <c:v>16.100000000000001</c:v>
                </c:pt>
                <c:pt idx="3">
                  <c:v>24</c:v>
                </c:pt>
                <c:pt idx="4">
                  <c:v>30.9</c:v>
                </c:pt>
                <c:pt idx="5">
                  <c:v>36</c:v>
                </c:pt>
                <c:pt idx="6">
                  <c:v>40.6</c:v>
                </c:pt>
                <c:pt idx="7">
                  <c:v>48.300000000000004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A23-429F-B596-4ED16316AED9}"/>
            </c:ext>
          </c:extLst>
        </c:ser>
        <c:ser>
          <c:idx val="4"/>
          <c:order val="2"/>
          <c:tx>
            <c:strRef>
              <c:f>Stats!$AK$3</c:f>
              <c:strCache>
                <c:ptCount val="1"/>
                <c:pt idx="0">
                  <c:v>Random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7"/>
            <c:spPr>
              <a:noFill/>
              <a:ln w="25400">
                <a:solidFill>
                  <a:schemeClr val="tx1"/>
                </a:solidFill>
              </a:ln>
            </c:spPr>
          </c:marker>
          <c:cat>
            <c:numRef>
              <c:f>Stats!$U$4:$U$11</c:f>
              <c:numCache>
                <c:formatCode>d\-mmm\-yy</c:formatCode>
                <c:ptCount val="8"/>
                <c:pt idx="0">
                  <c:v>41795</c:v>
                </c:pt>
                <c:pt idx="1">
                  <c:v>41807</c:v>
                </c:pt>
                <c:pt idx="2">
                  <c:v>41818</c:v>
                </c:pt>
                <c:pt idx="3">
                  <c:v>41824</c:v>
                </c:pt>
                <c:pt idx="4">
                  <c:v>41832</c:v>
                </c:pt>
                <c:pt idx="5">
                  <c:v>41839</c:v>
                </c:pt>
                <c:pt idx="6">
                  <c:v>41853</c:v>
                </c:pt>
                <c:pt idx="7">
                  <c:v>41885</c:v>
                </c:pt>
              </c:numCache>
            </c:numRef>
          </c:cat>
          <c:val>
            <c:numRef>
              <c:f>Stats!$AK$4:$AK$11</c:f>
              <c:numCache>
                <c:formatCode>0.0</c:formatCode>
                <c:ptCount val="8"/>
                <c:pt idx="0">
                  <c:v>78.2</c:v>
                </c:pt>
                <c:pt idx="1">
                  <c:v>91.7</c:v>
                </c:pt>
                <c:pt idx="2">
                  <c:v>118.9</c:v>
                </c:pt>
                <c:pt idx="3">
                  <c:v>132.70000000000002</c:v>
                </c:pt>
                <c:pt idx="4">
                  <c:v>153.20000000000002</c:v>
                </c:pt>
                <c:pt idx="5">
                  <c:v>166.20000000000002</c:v>
                </c:pt>
                <c:pt idx="6">
                  <c:v>173.10000000000002</c:v>
                </c:pt>
                <c:pt idx="7">
                  <c:v>192.00000000000003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A23-429F-B596-4ED16316AED9}"/>
            </c:ext>
          </c:extLst>
        </c:ser>
        <c:ser>
          <c:idx val="1"/>
          <c:order val="3"/>
          <c:tx>
            <c:v>Prior Rain mm</c:v>
          </c:tx>
          <c:spPr>
            <a:ln>
              <a:noFill/>
            </a:ln>
          </c:spPr>
          <c:marker>
            <c:symbol val="circle"/>
            <c:size val="7"/>
            <c:spPr>
              <a:solidFill>
                <a:srgbClr val="0070C0"/>
              </a:solidFill>
              <a:ln>
                <a:solidFill>
                  <a:srgbClr val="0070C0"/>
                </a:solidFill>
              </a:ln>
            </c:spPr>
          </c:marker>
          <c:val>
            <c:numRef>
              <c:f>Stats!$AN$4:$AN$11</c:f>
              <c:numCache>
                <c:formatCode>0.0</c:formatCode>
                <c:ptCount val="8"/>
                <c:pt idx="0">
                  <c:v>15</c:v>
                </c:pt>
                <c:pt idx="1">
                  <c:v>5</c:v>
                </c:pt>
                <c:pt idx="2">
                  <c:v>14.2</c:v>
                </c:pt>
                <c:pt idx="3">
                  <c:v>7.2</c:v>
                </c:pt>
                <c:pt idx="4">
                  <c:v>16.2</c:v>
                </c:pt>
                <c:pt idx="5">
                  <c:v>5.8</c:v>
                </c:pt>
                <c:pt idx="6">
                  <c:v>19.8</c:v>
                </c:pt>
                <c:pt idx="7">
                  <c:v>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A23-429F-B596-4ED16316AE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496704"/>
        <c:axId val="61536128"/>
      </c:lineChart>
      <c:dateAx>
        <c:axId val="61496704"/>
        <c:scaling>
          <c:orientation val="minMax"/>
          <c:max val="41973"/>
          <c:min val="41771"/>
        </c:scaling>
        <c:delete val="0"/>
        <c:axPos val="b"/>
        <c:minorGridlines>
          <c:spPr>
            <a:ln>
              <a:noFill/>
            </a:ln>
          </c:spPr>
        </c:minorGridlines>
        <c:numFmt formatCode="d\-mmm\-yy" sourceLinked="1"/>
        <c:majorTickMark val="out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/>
            </a:pPr>
            <a:endParaRPr lang="en-US"/>
          </a:p>
        </c:txPr>
        <c:crossAx val="61536128"/>
        <c:crosses val="autoZero"/>
        <c:auto val="0"/>
        <c:lblOffset val="100"/>
        <c:baseTimeUnit val="days"/>
        <c:majorUnit val="28"/>
        <c:majorTimeUnit val="days"/>
        <c:minorUnit val="7"/>
        <c:minorTimeUnit val="days"/>
      </c:dateAx>
      <c:valAx>
        <c:axId val="61536128"/>
        <c:scaling>
          <c:orientation val="minMax"/>
        </c:scaling>
        <c:delete val="0"/>
        <c:axPos val="l"/>
        <c:majorGridlines>
          <c:spPr>
            <a:ln>
              <a:solidFill>
                <a:schemeClr val="bg1"/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200" b="0"/>
                </a:pPr>
                <a:r>
                  <a:rPr lang="en-AU" sz="1200" b="0"/>
                  <a:t>Sum of Fluxes (</a:t>
                </a:r>
                <a:r>
                  <a:rPr lang="el-GR" sz="1200" b="0"/>
                  <a:t>μ</a:t>
                </a:r>
                <a:r>
                  <a:rPr lang="en-AU" sz="1200" b="0"/>
                  <a:t>g N</a:t>
                </a:r>
                <a:r>
                  <a:rPr lang="en-AU" sz="1200" b="0" baseline="-25000"/>
                  <a:t>2</a:t>
                </a:r>
                <a:r>
                  <a:rPr lang="en-AU" sz="1200" b="0"/>
                  <a:t>O-N m</a:t>
                </a:r>
                <a:r>
                  <a:rPr lang="en-AU" sz="1200" b="0" baseline="30000"/>
                  <a:t>-2</a:t>
                </a:r>
                <a:r>
                  <a:rPr lang="en-AU" sz="1200" b="0"/>
                  <a:t> )</a:t>
                </a:r>
              </a:p>
            </c:rich>
          </c:tx>
          <c:layout>
            <c:manualLayout>
              <c:xMode val="edge"/>
              <c:yMode val="edge"/>
              <c:x val="1.5616464215129666E-4"/>
              <c:y val="5.5296485997502779E-4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25400">
            <a:solidFill>
              <a:sysClr val="windowText" lastClr="000000"/>
            </a:solidFill>
          </a:ln>
        </c:spPr>
        <c:crossAx val="6149670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963193350831147"/>
          <c:y val="0.22970916514223613"/>
          <c:w val="0.2036807565374584"/>
          <c:h val="0.39013836862625184"/>
        </c:manualLayout>
      </c:layout>
      <c:overlay val="0"/>
      <c:txPr>
        <a:bodyPr/>
        <a:lstStyle/>
        <a:p>
          <a:pPr>
            <a:defRPr b="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361280011724657"/>
          <c:y val="9.2158401829865316E-2"/>
          <c:w val="0.83967139549612579"/>
          <c:h val="0.72211734402764871"/>
        </c:manualLayout>
      </c:layout>
      <c:scatterChart>
        <c:scatterStyle val="lineMarker"/>
        <c:varyColors val="0"/>
        <c:ser>
          <c:idx val="0"/>
          <c:order val="0"/>
          <c:tx>
            <c:strRef>
              <c:f>'Data for Graphs'!$F$2</c:f>
              <c:strCache>
                <c:ptCount val="1"/>
                <c:pt idx="0">
                  <c:v>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7"/>
            <c:spPr>
              <a:solidFill>
                <a:schemeClr val="bg1"/>
              </a:solidFill>
              <a:ln w="25400">
                <a:solidFill>
                  <a:schemeClr val="accent6">
                    <a:lumMod val="75000"/>
                  </a:schemeClr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Graphs'!$I$3:$I$14</c:f>
                <c:numCache>
                  <c:formatCode>General</c:formatCode>
                  <c:ptCount val="12"/>
                  <c:pt idx="0">
                    <c:v>1.2467023701704076</c:v>
                  </c:pt>
                  <c:pt idx="1">
                    <c:v>4.5525925655264361</c:v>
                  </c:pt>
                  <c:pt idx="2">
                    <c:v>2.1170451731312525</c:v>
                  </c:pt>
                  <c:pt idx="3">
                    <c:v>0.24056788415994729</c:v>
                  </c:pt>
                  <c:pt idx="4">
                    <c:v>3.7093812631688232</c:v>
                  </c:pt>
                  <c:pt idx="5">
                    <c:v>2.635132073120622</c:v>
                  </c:pt>
                  <c:pt idx="6">
                    <c:v>4.1908012994584851</c:v>
                  </c:pt>
                  <c:pt idx="7">
                    <c:v>7.802283688798024</c:v>
                  </c:pt>
                  <c:pt idx="8">
                    <c:v>1.0441378848891889</c:v>
                  </c:pt>
                  <c:pt idx="9">
                    <c:v>3.2539000247950809</c:v>
                  </c:pt>
                  <c:pt idx="10">
                    <c:v>11.012824717537868</c:v>
                  </c:pt>
                  <c:pt idx="11">
                    <c:v>7.1869995526032531</c:v>
                  </c:pt>
                </c:numCache>
              </c:numRef>
            </c:plus>
            <c:minus>
              <c:numRef>
                <c:f>'Data for Graphs'!$I$3:$I$14</c:f>
                <c:numCache>
                  <c:formatCode>General</c:formatCode>
                  <c:ptCount val="12"/>
                  <c:pt idx="0">
                    <c:v>1.2467023701704076</c:v>
                  </c:pt>
                  <c:pt idx="1">
                    <c:v>4.5525925655264361</c:v>
                  </c:pt>
                  <c:pt idx="2">
                    <c:v>2.1170451731312525</c:v>
                  </c:pt>
                  <c:pt idx="3">
                    <c:v>0.24056788415994729</c:v>
                  </c:pt>
                  <c:pt idx="4">
                    <c:v>3.7093812631688232</c:v>
                  </c:pt>
                  <c:pt idx="5">
                    <c:v>2.635132073120622</c:v>
                  </c:pt>
                  <c:pt idx="6">
                    <c:v>4.1908012994584851</c:v>
                  </c:pt>
                  <c:pt idx="7">
                    <c:v>7.802283688798024</c:v>
                  </c:pt>
                  <c:pt idx="8">
                    <c:v>1.0441378848891889</c:v>
                  </c:pt>
                  <c:pt idx="9">
                    <c:v>3.2539000247950809</c:v>
                  </c:pt>
                  <c:pt idx="10">
                    <c:v>11.012824717537868</c:v>
                  </c:pt>
                  <c:pt idx="11">
                    <c:v>7.1869995526032531</c:v>
                  </c:pt>
                </c:numCache>
              </c:numRef>
            </c:minus>
          </c:errBars>
          <c:xVal>
            <c:numRef>
              <c:f>'Data for Graphs'!$B$3:$B$14</c:f>
              <c:numCache>
                <c:formatCode>m/d/yyyy</c:formatCode>
                <c:ptCount val="12"/>
                <c:pt idx="0">
                  <c:v>42175</c:v>
                </c:pt>
                <c:pt idx="1">
                  <c:v>42181</c:v>
                </c:pt>
                <c:pt idx="2">
                  <c:v>42187</c:v>
                </c:pt>
                <c:pt idx="3">
                  <c:v>42194</c:v>
                </c:pt>
                <c:pt idx="4">
                  <c:v>42202</c:v>
                </c:pt>
                <c:pt idx="5">
                  <c:v>42208</c:v>
                </c:pt>
                <c:pt idx="6">
                  <c:v>42216</c:v>
                </c:pt>
                <c:pt idx="7">
                  <c:v>42229</c:v>
                </c:pt>
                <c:pt idx="8">
                  <c:v>42243</c:v>
                </c:pt>
                <c:pt idx="9">
                  <c:v>42251</c:v>
                </c:pt>
                <c:pt idx="10">
                  <c:v>42264</c:v>
                </c:pt>
                <c:pt idx="11">
                  <c:v>42278</c:v>
                </c:pt>
              </c:numCache>
            </c:numRef>
          </c:xVal>
          <c:yVal>
            <c:numRef>
              <c:f>'Data for Graphs'!$G$3:$G$14</c:f>
              <c:numCache>
                <c:formatCode>0.00</c:formatCode>
                <c:ptCount val="12"/>
                <c:pt idx="0">
                  <c:v>4.0999999999999996</c:v>
                </c:pt>
                <c:pt idx="1">
                  <c:v>13.6</c:v>
                </c:pt>
                <c:pt idx="2">
                  <c:v>23.1</c:v>
                </c:pt>
                <c:pt idx="3">
                  <c:v>24.8</c:v>
                </c:pt>
                <c:pt idx="4">
                  <c:v>36.700000000000003</c:v>
                </c:pt>
                <c:pt idx="5">
                  <c:v>47.7</c:v>
                </c:pt>
                <c:pt idx="6">
                  <c:v>67.2</c:v>
                </c:pt>
                <c:pt idx="7">
                  <c:v>94.300000000000011</c:v>
                </c:pt>
                <c:pt idx="8">
                  <c:v>97.4</c:v>
                </c:pt>
                <c:pt idx="9">
                  <c:v>98.5</c:v>
                </c:pt>
                <c:pt idx="10">
                  <c:v>99.2</c:v>
                </c:pt>
                <c:pt idx="11">
                  <c:v>106.4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F1D-4458-AB5D-47A85308E647}"/>
            </c:ext>
          </c:extLst>
        </c:ser>
        <c:ser>
          <c:idx val="1"/>
          <c:order val="1"/>
          <c:tx>
            <c:strRef>
              <c:f>'Data for Graphs'!$J$2</c:f>
              <c:strCache>
                <c:ptCount val="1"/>
                <c:pt idx="0">
                  <c:v>Lane</c:v>
                </c:pt>
              </c:strCache>
            </c:strRef>
          </c:tx>
          <c:spPr>
            <a:ln w="38100">
              <a:solidFill>
                <a:schemeClr val="tx1"/>
              </a:solidFill>
            </a:ln>
          </c:spPr>
          <c:marker>
            <c:symbol val="circle"/>
            <c:size val="7"/>
            <c:spPr>
              <a:solidFill>
                <a:schemeClr val="bg1"/>
              </a:solidFill>
              <a:ln w="22225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Graphs'!$M$3:$M$14</c:f>
                <c:numCache>
                  <c:formatCode>General</c:formatCode>
                  <c:ptCount val="12"/>
                  <c:pt idx="0">
                    <c:v>5.7692137094826714</c:v>
                  </c:pt>
                  <c:pt idx="1">
                    <c:v>6.4653066848925054</c:v>
                  </c:pt>
                  <c:pt idx="2">
                    <c:v>3.2944095400642244</c:v>
                  </c:pt>
                  <c:pt idx="3">
                    <c:v>1.8006000577598296</c:v>
                  </c:pt>
                  <c:pt idx="4">
                    <c:v>16.401694939850053</c:v>
                  </c:pt>
                  <c:pt idx="5">
                    <c:v>3.5354517857749697</c:v>
                  </c:pt>
                  <c:pt idx="6">
                    <c:v>7.503033106814236</c:v>
                  </c:pt>
                  <c:pt idx="7">
                    <c:v>4.2979832696854947</c:v>
                  </c:pt>
                  <c:pt idx="8">
                    <c:v>2.9497291648549706</c:v>
                  </c:pt>
                  <c:pt idx="9">
                    <c:v>2.5407283900992996</c:v>
                  </c:pt>
                  <c:pt idx="10">
                    <c:v>1.3503753653365174</c:v>
                  </c:pt>
                  <c:pt idx="11">
                    <c:v>13.07117613548809</c:v>
                  </c:pt>
                </c:numCache>
              </c:numRef>
            </c:plus>
            <c:minus>
              <c:numRef>
                <c:f>'Data for Graphs'!$M$3:$M$14</c:f>
                <c:numCache>
                  <c:formatCode>General</c:formatCode>
                  <c:ptCount val="12"/>
                  <c:pt idx="0">
                    <c:v>5.7692137094826714</c:v>
                  </c:pt>
                  <c:pt idx="1">
                    <c:v>6.4653066848925054</c:v>
                  </c:pt>
                  <c:pt idx="2">
                    <c:v>3.2944095400642244</c:v>
                  </c:pt>
                  <c:pt idx="3">
                    <c:v>1.8006000577598296</c:v>
                  </c:pt>
                  <c:pt idx="4">
                    <c:v>16.401694939850053</c:v>
                  </c:pt>
                  <c:pt idx="5">
                    <c:v>3.5354517857749697</c:v>
                  </c:pt>
                  <c:pt idx="6">
                    <c:v>7.503033106814236</c:v>
                  </c:pt>
                  <c:pt idx="7">
                    <c:v>4.2979832696854947</c:v>
                  </c:pt>
                  <c:pt idx="8">
                    <c:v>2.9497291648549706</c:v>
                  </c:pt>
                  <c:pt idx="9">
                    <c:v>2.5407283900992996</c:v>
                  </c:pt>
                  <c:pt idx="10">
                    <c:v>1.3503753653365174</c:v>
                  </c:pt>
                  <c:pt idx="11">
                    <c:v>13.07117613548809</c:v>
                  </c:pt>
                </c:numCache>
              </c:numRef>
            </c:minus>
          </c:errBars>
          <c:xVal>
            <c:numRef>
              <c:f>'Data for Graphs'!$B$3:$B$14</c:f>
              <c:numCache>
                <c:formatCode>m/d/yyyy</c:formatCode>
                <c:ptCount val="12"/>
                <c:pt idx="0">
                  <c:v>42175</c:v>
                </c:pt>
                <c:pt idx="1">
                  <c:v>42181</c:v>
                </c:pt>
                <c:pt idx="2">
                  <c:v>42187</c:v>
                </c:pt>
                <c:pt idx="3">
                  <c:v>42194</c:v>
                </c:pt>
                <c:pt idx="4">
                  <c:v>42202</c:v>
                </c:pt>
                <c:pt idx="5">
                  <c:v>42208</c:v>
                </c:pt>
                <c:pt idx="6">
                  <c:v>42216</c:v>
                </c:pt>
                <c:pt idx="7">
                  <c:v>42229</c:v>
                </c:pt>
                <c:pt idx="8">
                  <c:v>42243</c:v>
                </c:pt>
                <c:pt idx="9">
                  <c:v>42251</c:v>
                </c:pt>
                <c:pt idx="10">
                  <c:v>42264</c:v>
                </c:pt>
                <c:pt idx="11">
                  <c:v>42278</c:v>
                </c:pt>
              </c:numCache>
            </c:numRef>
          </c:xVal>
          <c:yVal>
            <c:numRef>
              <c:f>'Data for Graphs'!$K$3:$K$14</c:f>
              <c:numCache>
                <c:formatCode>0.00</c:formatCode>
                <c:ptCount val="12"/>
                <c:pt idx="0">
                  <c:v>55.9</c:v>
                </c:pt>
                <c:pt idx="1">
                  <c:v>111.5</c:v>
                </c:pt>
                <c:pt idx="2">
                  <c:v>131.1</c:v>
                </c:pt>
                <c:pt idx="3">
                  <c:v>139.79999999999998</c:v>
                </c:pt>
                <c:pt idx="4">
                  <c:v>159.39999999999998</c:v>
                </c:pt>
                <c:pt idx="5">
                  <c:v>176.99999999999997</c:v>
                </c:pt>
                <c:pt idx="6">
                  <c:v>201.69999999999996</c:v>
                </c:pt>
                <c:pt idx="7">
                  <c:v>223.69999999999996</c:v>
                </c:pt>
                <c:pt idx="8">
                  <c:v>232.39999999999995</c:v>
                </c:pt>
                <c:pt idx="9">
                  <c:v>239.69999999999996</c:v>
                </c:pt>
                <c:pt idx="10">
                  <c:v>249.39999999999995</c:v>
                </c:pt>
                <c:pt idx="11">
                  <c:v>271.79999999999995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F1D-4458-AB5D-47A85308E647}"/>
            </c:ext>
          </c:extLst>
        </c:ser>
        <c:ser>
          <c:idx val="2"/>
          <c:order val="2"/>
          <c:tx>
            <c:strRef>
              <c:f>'Data for Graphs'!$N$2</c:f>
              <c:strCache>
                <c:ptCount val="1"/>
                <c:pt idx="0">
                  <c:v>Random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7"/>
            <c:spPr>
              <a:noFill/>
              <a:ln w="254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Graphs'!$Q$3:$Q$14</c:f>
                <c:numCache>
                  <c:formatCode>General</c:formatCode>
                  <c:ptCount val="12"/>
                  <c:pt idx="0">
                    <c:v>8.4209802048711246</c:v>
                  </c:pt>
                  <c:pt idx="1">
                    <c:v>4.3873603912413977</c:v>
                  </c:pt>
                  <c:pt idx="2">
                    <c:v>3.1490190759677388</c:v>
                  </c:pt>
                  <c:pt idx="3">
                    <c:v>12.481019155982493</c:v>
                  </c:pt>
                  <c:pt idx="4">
                    <c:v>10.655951498587449</c:v>
                  </c:pt>
                  <c:pt idx="5">
                    <c:v>17.031530893521442</c:v>
                  </c:pt>
                  <c:pt idx="6">
                    <c:v>5.8719984438706572</c:v>
                  </c:pt>
                  <c:pt idx="7">
                    <c:v>9.1377971665920903</c:v>
                  </c:pt>
                  <c:pt idx="8">
                    <c:v>10.839210376092502</c:v>
                  </c:pt>
                  <c:pt idx="9">
                    <c:v>7.1333883559980986</c:v>
                  </c:pt>
                  <c:pt idx="10">
                    <c:v>3.3023642643692805</c:v>
                  </c:pt>
                  <c:pt idx="11">
                    <c:v>12.080612349870806</c:v>
                  </c:pt>
                </c:numCache>
              </c:numRef>
            </c:plus>
            <c:minus>
              <c:numRef>
                <c:f>'Data for Graphs'!$Q$3:$Q$14</c:f>
                <c:numCache>
                  <c:formatCode>General</c:formatCode>
                  <c:ptCount val="12"/>
                  <c:pt idx="0">
                    <c:v>8.4209802048711246</c:v>
                  </c:pt>
                  <c:pt idx="1">
                    <c:v>4.3873603912413977</c:v>
                  </c:pt>
                  <c:pt idx="2">
                    <c:v>3.1490190759677388</c:v>
                  </c:pt>
                  <c:pt idx="3">
                    <c:v>12.481019155982493</c:v>
                  </c:pt>
                  <c:pt idx="4">
                    <c:v>10.655951498587449</c:v>
                  </c:pt>
                  <c:pt idx="5">
                    <c:v>17.031530893521442</c:v>
                  </c:pt>
                  <c:pt idx="6">
                    <c:v>5.8719984438706572</c:v>
                  </c:pt>
                  <c:pt idx="7">
                    <c:v>9.1377971665920903</c:v>
                  </c:pt>
                  <c:pt idx="8">
                    <c:v>10.839210376092502</c:v>
                  </c:pt>
                  <c:pt idx="9">
                    <c:v>7.1333883559980986</c:v>
                  </c:pt>
                  <c:pt idx="10">
                    <c:v>3.3023642643692805</c:v>
                  </c:pt>
                  <c:pt idx="11">
                    <c:v>12.080612349870806</c:v>
                  </c:pt>
                </c:numCache>
              </c:numRef>
            </c:minus>
          </c:errBars>
          <c:xVal>
            <c:numRef>
              <c:f>'Data for Graphs'!$B$3:$B$14</c:f>
              <c:numCache>
                <c:formatCode>m/d/yyyy</c:formatCode>
                <c:ptCount val="12"/>
                <c:pt idx="0">
                  <c:v>42175</c:v>
                </c:pt>
                <c:pt idx="1">
                  <c:v>42181</c:v>
                </c:pt>
                <c:pt idx="2">
                  <c:v>42187</c:v>
                </c:pt>
                <c:pt idx="3">
                  <c:v>42194</c:v>
                </c:pt>
                <c:pt idx="4">
                  <c:v>42202</c:v>
                </c:pt>
                <c:pt idx="5">
                  <c:v>42208</c:v>
                </c:pt>
                <c:pt idx="6">
                  <c:v>42216</c:v>
                </c:pt>
                <c:pt idx="7">
                  <c:v>42229</c:v>
                </c:pt>
                <c:pt idx="8">
                  <c:v>42243</c:v>
                </c:pt>
                <c:pt idx="9">
                  <c:v>42251</c:v>
                </c:pt>
                <c:pt idx="10">
                  <c:v>42264</c:v>
                </c:pt>
                <c:pt idx="11">
                  <c:v>42278</c:v>
                </c:pt>
              </c:numCache>
            </c:numRef>
          </c:xVal>
          <c:yVal>
            <c:numRef>
              <c:f>'Data for Graphs'!$O$3:$O$14</c:f>
              <c:numCache>
                <c:formatCode>0.00</c:formatCode>
                <c:ptCount val="12"/>
                <c:pt idx="0">
                  <c:v>25.5</c:v>
                </c:pt>
                <c:pt idx="1">
                  <c:v>45</c:v>
                </c:pt>
                <c:pt idx="2">
                  <c:v>57.9</c:v>
                </c:pt>
                <c:pt idx="3">
                  <c:v>74.400000000000006</c:v>
                </c:pt>
                <c:pt idx="4">
                  <c:v>107</c:v>
                </c:pt>
                <c:pt idx="5">
                  <c:v>135.80000000000001</c:v>
                </c:pt>
                <c:pt idx="6">
                  <c:v>159.60000000000002</c:v>
                </c:pt>
                <c:pt idx="7">
                  <c:v>178.90000000000003</c:v>
                </c:pt>
                <c:pt idx="8">
                  <c:v>203.70000000000005</c:v>
                </c:pt>
                <c:pt idx="9">
                  <c:v>231.10000000000005</c:v>
                </c:pt>
                <c:pt idx="10">
                  <c:v>238.50000000000006</c:v>
                </c:pt>
                <c:pt idx="11">
                  <c:v>270.20000000000005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4F1D-4458-AB5D-47A85308E647}"/>
            </c:ext>
          </c:extLst>
        </c:ser>
        <c:ser>
          <c:idx val="3"/>
          <c:order val="3"/>
          <c:tx>
            <c:v>'Prior Rain mmx10"</c:v>
          </c:tx>
          <c:spPr>
            <a:ln>
              <a:noFill/>
            </a:ln>
          </c:spPr>
          <c:marker>
            <c:symbol val="circle"/>
            <c:size val="7"/>
            <c:spPr>
              <a:solidFill>
                <a:srgbClr val="0070C0"/>
              </a:solidFill>
              <a:ln w="12700">
                <a:solidFill>
                  <a:srgbClr val="0070C0"/>
                </a:solidFill>
              </a:ln>
            </c:spPr>
          </c:marker>
          <c:xVal>
            <c:numRef>
              <c:f>'Data for Graphs'!$B$3:$B$14</c:f>
              <c:numCache>
                <c:formatCode>m/d/yyyy</c:formatCode>
                <c:ptCount val="12"/>
                <c:pt idx="0">
                  <c:v>42175</c:v>
                </c:pt>
                <c:pt idx="1">
                  <c:v>42181</c:v>
                </c:pt>
                <c:pt idx="2">
                  <c:v>42187</c:v>
                </c:pt>
                <c:pt idx="3">
                  <c:v>42194</c:v>
                </c:pt>
                <c:pt idx="4">
                  <c:v>42202</c:v>
                </c:pt>
                <c:pt idx="5">
                  <c:v>42208</c:v>
                </c:pt>
                <c:pt idx="6">
                  <c:v>42216</c:v>
                </c:pt>
                <c:pt idx="7">
                  <c:v>42229</c:v>
                </c:pt>
                <c:pt idx="8">
                  <c:v>42243</c:v>
                </c:pt>
                <c:pt idx="9">
                  <c:v>42251</c:v>
                </c:pt>
                <c:pt idx="10">
                  <c:v>42264</c:v>
                </c:pt>
                <c:pt idx="11">
                  <c:v>42278</c:v>
                </c:pt>
              </c:numCache>
            </c:numRef>
          </c:xVal>
          <c:yVal>
            <c:numRef>
              <c:f>'Data for Graphs'!$D$3:$D$14</c:f>
              <c:numCache>
                <c:formatCode>0.0</c:formatCode>
                <c:ptCount val="12"/>
                <c:pt idx="0">
                  <c:v>166</c:v>
                </c:pt>
                <c:pt idx="1">
                  <c:v>44</c:v>
                </c:pt>
                <c:pt idx="2">
                  <c:v>10</c:v>
                </c:pt>
                <c:pt idx="3">
                  <c:v>6</c:v>
                </c:pt>
                <c:pt idx="4">
                  <c:v>100</c:v>
                </c:pt>
                <c:pt idx="5">
                  <c:v>6</c:v>
                </c:pt>
                <c:pt idx="6">
                  <c:v>58</c:v>
                </c:pt>
                <c:pt idx="7">
                  <c:v>222</c:v>
                </c:pt>
                <c:pt idx="8">
                  <c:v>28</c:v>
                </c:pt>
                <c:pt idx="9">
                  <c:v>150</c:v>
                </c:pt>
                <c:pt idx="10">
                  <c:v>118</c:v>
                </c:pt>
                <c:pt idx="11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4F1D-4458-AB5D-47A85308E6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7952384"/>
        <c:axId val="107995904"/>
      </c:scatterChart>
      <c:valAx>
        <c:axId val="107952384"/>
        <c:scaling>
          <c:orientation val="minMax"/>
          <c:max val="42330"/>
          <c:min val="42144"/>
        </c:scaling>
        <c:delete val="0"/>
        <c:axPos val="b"/>
        <c:numFmt formatCode="m/d/yyyy" sourceLinked="1"/>
        <c:majorTickMark val="out"/>
        <c:minorTickMark val="in"/>
        <c:tickLblPos val="nextTo"/>
        <c:spPr>
          <a:ln w="25400">
            <a:solidFill>
              <a:sysClr val="windowText" lastClr="000000"/>
            </a:solidFill>
          </a:ln>
        </c:spPr>
        <c:txPr>
          <a:bodyPr rot="-1800000"/>
          <a:lstStyle/>
          <a:p>
            <a:pPr>
              <a:defRPr sz="1000"/>
            </a:pPr>
            <a:endParaRPr lang="en-US"/>
          </a:p>
        </c:txPr>
        <c:crossAx val="107995904"/>
        <c:crosses val="autoZero"/>
        <c:crossBetween val="midCat"/>
        <c:majorUnit val="28"/>
        <c:minorUnit val="7"/>
      </c:valAx>
      <c:valAx>
        <c:axId val="10799590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0">
                    <a:latin typeface="+mn-lt"/>
                  </a:defRPr>
                </a:pPr>
                <a:r>
                  <a:rPr lang="en-AU" sz="1200" b="0">
                    <a:latin typeface="+mn-lt"/>
                  </a:rPr>
                  <a:t>Sum of Fluxes (</a:t>
                </a:r>
                <a:r>
                  <a:rPr lang="en-AU" sz="1200" b="0">
                    <a:latin typeface="+mn-lt"/>
                    <a:cs typeface="Times New Roman"/>
                  </a:rPr>
                  <a:t>µ</a:t>
                </a:r>
                <a:r>
                  <a:rPr lang="en-AU" sz="1200" b="0">
                    <a:latin typeface="+mn-lt"/>
                  </a:rPr>
                  <a:t>g N</a:t>
                </a:r>
                <a:r>
                  <a:rPr lang="en-AU" sz="1200" b="0" baseline="-25000">
                    <a:latin typeface="+mn-lt"/>
                  </a:rPr>
                  <a:t>2</a:t>
                </a:r>
                <a:r>
                  <a:rPr lang="en-AU" sz="1200" b="0">
                    <a:latin typeface="+mn-lt"/>
                  </a:rPr>
                  <a:t>O-N m</a:t>
                </a:r>
                <a:r>
                  <a:rPr lang="en-AU" sz="1200" b="0" baseline="30000">
                    <a:latin typeface="+mn-lt"/>
                  </a:rPr>
                  <a:t>-2</a:t>
                </a:r>
                <a:r>
                  <a:rPr lang="en-AU" sz="1200" b="0">
                    <a:latin typeface="+mn-lt"/>
                  </a:rPr>
                  <a:t> )</a:t>
                </a:r>
              </a:p>
            </c:rich>
          </c:tx>
          <c:layout>
            <c:manualLayout>
              <c:xMode val="edge"/>
              <c:yMode val="edge"/>
              <c:x val="6.7818079354306279E-3"/>
              <c:y val="4.9006374203224623E-2"/>
            </c:manualLayout>
          </c:layout>
          <c:overlay val="0"/>
        </c:title>
        <c:numFmt formatCode="General" sourceLinked="0"/>
        <c:majorTickMark val="in"/>
        <c:minorTickMark val="none"/>
        <c:tickLblPos val="nextTo"/>
        <c:spPr>
          <a:ln w="25400">
            <a:solidFill>
              <a:sysClr val="windowText" lastClr="000000"/>
            </a:solidFill>
          </a:ln>
        </c:spPr>
        <c:txPr>
          <a:bodyPr/>
          <a:lstStyle/>
          <a:p>
            <a:pPr>
              <a:defRPr sz="1000"/>
            </a:pPr>
            <a:endParaRPr lang="en-US"/>
          </a:p>
        </c:txPr>
        <c:crossAx val="10795238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3557962910297647"/>
          <c:y val="0.20431499460625674"/>
          <c:w val="0.25590997133546639"/>
          <c:h val="0.25130664492181198"/>
        </c:manualLayout>
      </c:layout>
      <c:overlay val="0"/>
      <c:txPr>
        <a:bodyPr/>
        <a:lstStyle/>
        <a:p>
          <a:pPr>
            <a:defRPr sz="1100"/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910044110622718"/>
          <c:y val="2.5517690548192119E-2"/>
          <c:w val="0.8250042060764754"/>
          <c:h val="0.76543915057251788"/>
        </c:manualLayout>
      </c:layout>
      <c:barChart>
        <c:barDir val="col"/>
        <c:grouping val="clustered"/>
        <c:varyColors val="0"/>
        <c:ser>
          <c:idx val="5"/>
          <c:order val="5"/>
          <c:tx>
            <c:v>Prior Rain mm</c:v>
          </c:tx>
          <c:spPr>
            <a:solidFill>
              <a:srgbClr val="5B9BD5"/>
            </a:solidFill>
          </c:spPr>
          <c:invertIfNegative val="0"/>
          <c:cat>
            <c:numRef>
              <c:f>N2O!$K$3:$K$14</c:f>
              <c:numCache>
                <c:formatCode>[$-C09]dd\-mmm\-yy;@</c:formatCode>
                <c:ptCount val="12"/>
                <c:pt idx="0">
                  <c:v>42562</c:v>
                </c:pt>
                <c:pt idx="1">
                  <c:v>42570</c:v>
                </c:pt>
                <c:pt idx="2">
                  <c:v>42577</c:v>
                </c:pt>
                <c:pt idx="3">
                  <c:v>42585</c:v>
                </c:pt>
                <c:pt idx="4">
                  <c:v>42591</c:v>
                </c:pt>
                <c:pt idx="5">
                  <c:v>42598</c:v>
                </c:pt>
                <c:pt idx="6">
                  <c:v>42605</c:v>
                </c:pt>
                <c:pt idx="7">
                  <c:v>42628</c:v>
                </c:pt>
                <c:pt idx="8">
                  <c:v>42648</c:v>
                </c:pt>
                <c:pt idx="9">
                  <c:v>42660</c:v>
                </c:pt>
                <c:pt idx="10">
                  <c:v>42677</c:v>
                </c:pt>
                <c:pt idx="11">
                  <c:v>42690</c:v>
                </c:pt>
              </c:numCache>
            </c:numRef>
          </c:cat>
          <c:val>
            <c:numRef>
              <c:f>N2O!$L$3:$L$14</c:f>
              <c:numCache>
                <c:formatCode>0.0</c:formatCode>
                <c:ptCount val="12"/>
                <c:pt idx="0">
                  <c:v>33</c:v>
                </c:pt>
                <c:pt idx="1">
                  <c:v>7.8</c:v>
                </c:pt>
                <c:pt idx="2">
                  <c:v>24.2</c:v>
                </c:pt>
                <c:pt idx="3">
                  <c:v>16</c:v>
                </c:pt>
                <c:pt idx="4">
                  <c:v>0</c:v>
                </c:pt>
                <c:pt idx="5">
                  <c:v>9.6</c:v>
                </c:pt>
                <c:pt idx="6">
                  <c:v>25.8</c:v>
                </c:pt>
                <c:pt idx="7">
                  <c:v>74</c:v>
                </c:pt>
                <c:pt idx="8">
                  <c:v>60.4</c:v>
                </c:pt>
                <c:pt idx="9">
                  <c:v>18</c:v>
                </c:pt>
                <c:pt idx="10">
                  <c:v>24.4</c:v>
                </c:pt>
                <c:pt idx="1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04-4B91-81E0-0B11C56196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3789184"/>
        <c:axId val="244099328"/>
      </c:barChart>
      <c:scatterChart>
        <c:scatterStyle val="smoothMarker"/>
        <c:varyColors val="0"/>
        <c:ser>
          <c:idx val="0"/>
          <c:order val="0"/>
          <c:tx>
            <c:v>Bed</c:v>
          </c:tx>
          <c:spPr>
            <a:ln w="38100">
              <a:solidFill>
                <a:srgbClr val="00B050"/>
              </a:solidFill>
            </a:ln>
          </c:spPr>
          <c:marker>
            <c:symbol val="circle"/>
            <c:size val="7"/>
            <c:spPr>
              <a:noFill/>
              <a:ln w="254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N2O!$P$3:$P$14</c:f>
                <c:numCache>
                  <c:formatCode>General</c:formatCode>
                  <c:ptCount val="12"/>
                  <c:pt idx="0">
                    <c:v>8.5579209093055901</c:v>
                  </c:pt>
                  <c:pt idx="1">
                    <c:v>13.675687057465229</c:v>
                  </c:pt>
                  <c:pt idx="2">
                    <c:v>16.428052826027695</c:v>
                  </c:pt>
                  <c:pt idx="3">
                    <c:v>16.28788417118043</c:v>
                  </c:pt>
                  <c:pt idx="4">
                    <c:v>14.98000466707307</c:v>
                  </c:pt>
                  <c:pt idx="5">
                    <c:v>15.8094666497849</c:v>
                  </c:pt>
                  <c:pt idx="6">
                    <c:v>14.047016505026154</c:v>
                  </c:pt>
                  <c:pt idx="7">
                    <c:v>20.429808415342645</c:v>
                  </c:pt>
                  <c:pt idx="8">
                    <c:v>20.323378297774202</c:v>
                  </c:pt>
                  <c:pt idx="9">
                    <c:v>19.711900651136617</c:v>
                  </c:pt>
                  <c:pt idx="10">
                    <c:v>19.293735559359966</c:v>
                  </c:pt>
                  <c:pt idx="11">
                    <c:v>22.931123464295109</c:v>
                  </c:pt>
                </c:numCache>
              </c:numRef>
            </c:plus>
            <c:minus>
              <c:numRef>
                <c:f>N2O!$P$3:$P$14</c:f>
                <c:numCache>
                  <c:formatCode>General</c:formatCode>
                  <c:ptCount val="12"/>
                  <c:pt idx="0">
                    <c:v>8.5579209093055901</c:v>
                  </c:pt>
                  <c:pt idx="1">
                    <c:v>13.675687057465229</c:v>
                  </c:pt>
                  <c:pt idx="2">
                    <c:v>16.428052826027695</c:v>
                  </c:pt>
                  <c:pt idx="3">
                    <c:v>16.28788417118043</c:v>
                  </c:pt>
                  <c:pt idx="4">
                    <c:v>14.98000466707307</c:v>
                  </c:pt>
                  <c:pt idx="5">
                    <c:v>15.8094666497849</c:v>
                  </c:pt>
                  <c:pt idx="6">
                    <c:v>14.047016505026154</c:v>
                  </c:pt>
                  <c:pt idx="7">
                    <c:v>20.429808415342645</c:v>
                  </c:pt>
                  <c:pt idx="8">
                    <c:v>20.323378297774202</c:v>
                  </c:pt>
                  <c:pt idx="9">
                    <c:v>19.711900651136617</c:v>
                  </c:pt>
                  <c:pt idx="10">
                    <c:v>19.293735559359966</c:v>
                  </c:pt>
                  <c:pt idx="11">
                    <c:v>22.931123464295109</c:v>
                  </c:pt>
                </c:numCache>
              </c:numRef>
            </c:minus>
          </c:errBars>
          <c:xVal>
            <c:numRef>
              <c:f>N2O!$K$3:$K$14</c:f>
              <c:numCache>
                <c:formatCode>[$-C09]dd\-mmm\-yy;@</c:formatCode>
                <c:ptCount val="12"/>
                <c:pt idx="0">
                  <c:v>42562</c:v>
                </c:pt>
                <c:pt idx="1">
                  <c:v>42570</c:v>
                </c:pt>
                <c:pt idx="2">
                  <c:v>42577</c:v>
                </c:pt>
                <c:pt idx="3">
                  <c:v>42585</c:v>
                </c:pt>
                <c:pt idx="4">
                  <c:v>42591</c:v>
                </c:pt>
                <c:pt idx="5">
                  <c:v>42598</c:v>
                </c:pt>
                <c:pt idx="6">
                  <c:v>42605</c:v>
                </c:pt>
                <c:pt idx="7">
                  <c:v>42628</c:v>
                </c:pt>
                <c:pt idx="8">
                  <c:v>42648</c:v>
                </c:pt>
                <c:pt idx="9">
                  <c:v>42660</c:v>
                </c:pt>
                <c:pt idx="10">
                  <c:v>42677</c:v>
                </c:pt>
                <c:pt idx="11">
                  <c:v>42690</c:v>
                </c:pt>
              </c:numCache>
            </c:numRef>
          </c:xVal>
          <c:yVal>
            <c:numRef>
              <c:f>N2O!$N$3:$N$14</c:f>
              <c:numCache>
                <c:formatCode>0.0</c:formatCode>
                <c:ptCount val="12"/>
                <c:pt idx="0">
                  <c:v>34.217715608907142</c:v>
                </c:pt>
                <c:pt idx="1">
                  <c:v>48.090301290930334</c:v>
                </c:pt>
                <c:pt idx="2">
                  <c:v>62.269268308629719</c:v>
                </c:pt>
                <c:pt idx="3">
                  <c:v>65.180105725044456</c:v>
                </c:pt>
                <c:pt idx="4">
                  <c:v>80.769453161937136</c:v>
                </c:pt>
                <c:pt idx="5">
                  <c:v>92.471662031739314</c:v>
                </c:pt>
                <c:pt idx="6">
                  <c:v>102.71692866467663</c:v>
                </c:pt>
                <c:pt idx="7">
                  <c:v>128.10012439283116</c:v>
                </c:pt>
                <c:pt idx="8">
                  <c:v>132.68878253813082</c:v>
                </c:pt>
                <c:pt idx="9">
                  <c:v>153.95374629287122</c:v>
                </c:pt>
                <c:pt idx="10">
                  <c:v>164.67313102936697</c:v>
                </c:pt>
                <c:pt idx="11">
                  <c:v>184.39377562183554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504-4B91-81E0-0B11C5619699}"/>
            </c:ext>
          </c:extLst>
        </c:ser>
        <c:ser>
          <c:idx val="1"/>
          <c:order val="1"/>
          <c:tx>
            <c:v>Lane</c:v>
          </c:tx>
          <c:spPr>
            <a:ln w="38100">
              <a:solidFill>
                <a:sysClr val="windowText" lastClr="000000"/>
              </a:solidFill>
            </a:ln>
          </c:spPr>
          <c:marker>
            <c:symbol val="square"/>
            <c:size val="7"/>
            <c:spPr>
              <a:noFill/>
              <a:ln w="2540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N2O!$P$18:$P$29</c:f>
                <c:numCache>
                  <c:formatCode>General</c:formatCode>
                  <c:ptCount val="12"/>
                  <c:pt idx="0">
                    <c:v>6.1476633260923679</c:v>
                  </c:pt>
                  <c:pt idx="1">
                    <c:v>5.2822379705539326</c:v>
                  </c:pt>
                  <c:pt idx="2">
                    <c:v>3.4296331547246561</c:v>
                  </c:pt>
                  <c:pt idx="3">
                    <c:v>3.2078426768684425</c:v>
                  </c:pt>
                  <c:pt idx="4">
                    <c:v>13.802271238686728</c:v>
                  </c:pt>
                  <c:pt idx="5">
                    <c:v>14.215026684139913</c:v>
                  </c:pt>
                  <c:pt idx="6">
                    <c:v>13.813947177984684</c:v>
                  </c:pt>
                  <c:pt idx="7">
                    <c:v>16.674459214808877</c:v>
                  </c:pt>
                  <c:pt idx="8">
                    <c:v>14.858237898296339</c:v>
                  </c:pt>
                  <c:pt idx="9">
                    <c:v>16.839628811198011</c:v>
                  </c:pt>
                  <c:pt idx="10">
                    <c:v>21.642324631896152</c:v>
                  </c:pt>
                  <c:pt idx="11">
                    <c:v>27.168412800563917</c:v>
                  </c:pt>
                </c:numCache>
              </c:numRef>
            </c:plus>
            <c:minus>
              <c:numRef>
                <c:f>N2O!$P$18:$P$29</c:f>
                <c:numCache>
                  <c:formatCode>General</c:formatCode>
                  <c:ptCount val="12"/>
                  <c:pt idx="0">
                    <c:v>6.1476633260923679</c:v>
                  </c:pt>
                  <c:pt idx="1">
                    <c:v>5.2822379705539326</c:v>
                  </c:pt>
                  <c:pt idx="2">
                    <c:v>3.4296331547246561</c:v>
                  </c:pt>
                  <c:pt idx="3">
                    <c:v>3.2078426768684425</c:v>
                  </c:pt>
                  <c:pt idx="4">
                    <c:v>13.802271238686728</c:v>
                  </c:pt>
                  <c:pt idx="5">
                    <c:v>14.215026684139913</c:v>
                  </c:pt>
                  <c:pt idx="6">
                    <c:v>13.813947177984684</c:v>
                  </c:pt>
                  <c:pt idx="7">
                    <c:v>16.674459214808877</c:v>
                  </c:pt>
                  <c:pt idx="8">
                    <c:v>14.858237898296339</c:v>
                  </c:pt>
                  <c:pt idx="9">
                    <c:v>16.839628811198011</c:v>
                  </c:pt>
                  <c:pt idx="10">
                    <c:v>21.642324631896152</c:v>
                  </c:pt>
                  <c:pt idx="11">
                    <c:v>27.168412800563917</c:v>
                  </c:pt>
                </c:numCache>
              </c:numRef>
            </c:minus>
          </c:errBars>
          <c:xVal>
            <c:numRef>
              <c:f>N2O!$K$18:$K$29</c:f>
              <c:numCache>
                <c:formatCode>[$-C09]dd\-mmm\-yy;@</c:formatCode>
                <c:ptCount val="12"/>
                <c:pt idx="0">
                  <c:v>42562</c:v>
                </c:pt>
                <c:pt idx="1">
                  <c:v>42570</c:v>
                </c:pt>
                <c:pt idx="2">
                  <c:v>42577</c:v>
                </c:pt>
                <c:pt idx="3">
                  <c:v>42585</c:v>
                </c:pt>
                <c:pt idx="4">
                  <c:v>42591</c:v>
                </c:pt>
                <c:pt idx="5">
                  <c:v>42598</c:v>
                </c:pt>
                <c:pt idx="6">
                  <c:v>42605</c:v>
                </c:pt>
                <c:pt idx="7">
                  <c:v>42628</c:v>
                </c:pt>
                <c:pt idx="8">
                  <c:v>42648</c:v>
                </c:pt>
                <c:pt idx="9">
                  <c:v>42660</c:v>
                </c:pt>
                <c:pt idx="10">
                  <c:v>42677</c:v>
                </c:pt>
                <c:pt idx="11">
                  <c:v>42690</c:v>
                </c:pt>
              </c:numCache>
            </c:numRef>
          </c:xVal>
          <c:yVal>
            <c:numRef>
              <c:f>N2O!$N$18:$N$29</c:f>
              <c:numCache>
                <c:formatCode>0.0</c:formatCode>
                <c:ptCount val="12"/>
                <c:pt idx="0">
                  <c:v>60.246728681584678</c:v>
                </c:pt>
                <c:pt idx="1">
                  <c:v>69.223192136667507</c:v>
                </c:pt>
                <c:pt idx="2">
                  <c:v>85.991676757854776</c:v>
                </c:pt>
                <c:pt idx="3">
                  <c:v>90.421211956746745</c:v>
                </c:pt>
                <c:pt idx="4">
                  <c:v>117.82771381541244</c:v>
                </c:pt>
                <c:pt idx="5">
                  <c:v>124.968872567462</c:v>
                </c:pt>
                <c:pt idx="6">
                  <c:v>145.01779951295143</c:v>
                </c:pt>
                <c:pt idx="7">
                  <c:v>175.40868789369392</c:v>
                </c:pt>
                <c:pt idx="8">
                  <c:v>186.57028878766607</c:v>
                </c:pt>
                <c:pt idx="9">
                  <c:v>209.38600849099191</c:v>
                </c:pt>
                <c:pt idx="10">
                  <c:v>221.26983931197879</c:v>
                </c:pt>
                <c:pt idx="11">
                  <c:v>249.39063508318043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504-4B91-81E0-0B11C5619699}"/>
            </c:ext>
          </c:extLst>
        </c:ser>
        <c:ser>
          <c:idx val="2"/>
          <c:order val="2"/>
          <c:tx>
            <c:v>Random</c:v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7"/>
            <c:spPr>
              <a:noFill/>
              <a:ln w="254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N2O!$P$33:$P$44</c:f>
                <c:numCache>
                  <c:formatCode>General</c:formatCode>
                  <c:ptCount val="12"/>
                  <c:pt idx="0">
                    <c:v>39.899449353260465</c:v>
                  </c:pt>
                  <c:pt idx="1">
                    <c:v>43.313371663780984</c:v>
                  </c:pt>
                  <c:pt idx="2">
                    <c:v>42.719624862015181</c:v>
                  </c:pt>
                  <c:pt idx="3">
                    <c:v>42.71324925259222</c:v>
                  </c:pt>
                  <c:pt idx="4">
                    <c:v>55.25971274864834</c:v>
                  </c:pt>
                  <c:pt idx="5">
                    <c:v>60.247430090680481</c:v>
                  </c:pt>
                  <c:pt idx="6">
                    <c:v>70.389190628092507</c:v>
                  </c:pt>
                  <c:pt idx="7">
                    <c:v>78.076747886508301</c:v>
                  </c:pt>
                  <c:pt idx="8">
                    <c:v>81.463908654273069</c:v>
                  </c:pt>
                  <c:pt idx="9">
                    <c:v>82.717982201967772</c:v>
                  </c:pt>
                  <c:pt idx="10">
                    <c:v>81.111453663128174</c:v>
                  </c:pt>
                  <c:pt idx="11">
                    <c:v>82.653332958807397</c:v>
                  </c:pt>
                </c:numCache>
              </c:numRef>
            </c:plus>
            <c:minus>
              <c:numRef>
                <c:f>N2O!$P$33:$P$44</c:f>
                <c:numCache>
                  <c:formatCode>General</c:formatCode>
                  <c:ptCount val="12"/>
                  <c:pt idx="0">
                    <c:v>39.899449353260465</c:v>
                  </c:pt>
                  <c:pt idx="1">
                    <c:v>43.313371663780984</c:v>
                  </c:pt>
                  <c:pt idx="2">
                    <c:v>42.719624862015181</c:v>
                  </c:pt>
                  <c:pt idx="3">
                    <c:v>42.71324925259222</c:v>
                  </c:pt>
                  <c:pt idx="4">
                    <c:v>55.25971274864834</c:v>
                  </c:pt>
                  <c:pt idx="5">
                    <c:v>60.247430090680481</c:v>
                  </c:pt>
                  <c:pt idx="6">
                    <c:v>70.389190628092507</c:v>
                  </c:pt>
                  <c:pt idx="7">
                    <c:v>78.076747886508301</c:v>
                  </c:pt>
                  <c:pt idx="8">
                    <c:v>81.463908654273069</c:v>
                  </c:pt>
                  <c:pt idx="9">
                    <c:v>82.717982201967772</c:v>
                  </c:pt>
                  <c:pt idx="10">
                    <c:v>81.111453663128174</c:v>
                  </c:pt>
                  <c:pt idx="11">
                    <c:v>82.653332958807397</c:v>
                  </c:pt>
                </c:numCache>
              </c:numRef>
            </c:minus>
          </c:errBars>
          <c:xVal>
            <c:numRef>
              <c:f>N2O!$K$33:$K$44</c:f>
              <c:numCache>
                <c:formatCode>[$-C09]dd\-mmm\-yy;@</c:formatCode>
                <c:ptCount val="12"/>
                <c:pt idx="0">
                  <c:v>42562</c:v>
                </c:pt>
                <c:pt idx="1">
                  <c:v>42570</c:v>
                </c:pt>
                <c:pt idx="2">
                  <c:v>42577</c:v>
                </c:pt>
                <c:pt idx="3">
                  <c:v>42585</c:v>
                </c:pt>
                <c:pt idx="4">
                  <c:v>42591</c:v>
                </c:pt>
                <c:pt idx="5">
                  <c:v>42598</c:v>
                </c:pt>
                <c:pt idx="6">
                  <c:v>42605</c:v>
                </c:pt>
                <c:pt idx="7">
                  <c:v>42628</c:v>
                </c:pt>
                <c:pt idx="8">
                  <c:v>42648</c:v>
                </c:pt>
                <c:pt idx="9">
                  <c:v>42660</c:v>
                </c:pt>
                <c:pt idx="10">
                  <c:v>42677</c:v>
                </c:pt>
                <c:pt idx="11">
                  <c:v>42690</c:v>
                </c:pt>
              </c:numCache>
            </c:numRef>
          </c:xVal>
          <c:yVal>
            <c:numRef>
              <c:f>N2O!$N$33:$N$44</c:f>
              <c:numCache>
                <c:formatCode>0.0</c:formatCode>
                <c:ptCount val="12"/>
                <c:pt idx="0">
                  <c:v>105.43623527040729</c:v>
                </c:pt>
                <c:pt idx="1">
                  <c:v>121.15186842902811</c:v>
                </c:pt>
                <c:pt idx="2">
                  <c:v>143.42534152196583</c:v>
                </c:pt>
                <c:pt idx="3">
                  <c:v>146.79829697790578</c:v>
                </c:pt>
                <c:pt idx="4">
                  <c:v>171.00969771968906</c:v>
                </c:pt>
                <c:pt idx="5">
                  <c:v>194.88852933239355</c:v>
                </c:pt>
                <c:pt idx="6">
                  <c:v>243.906830895154</c:v>
                </c:pt>
                <c:pt idx="7">
                  <c:v>301.98155061400814</c:v>
                </c:pt>
                <c:pt idx="8">
                  <c:v>311.93840728450391</c:v>
                </c:pt>
                <c:pt idx="9">
                  <c:v>333.14989669618967</c:v>
                </c:pt>
                <c:pt idx="10">
                  <c:v>342.76406809336589</c:v>
                </c:pt>
                <c:pt idx="11">
                  <c:v>368.6955523385036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3504-4B91-81E0-0B11C5619699}"/>
            </c:ext>
          </c:extLst>
        </c:ser>
        <c:ser>
          <c:idx val="3"/>
          <c:order val="3"/>
          <c:tx>
            <c:v>LSD 1</c:v>
          </c:tx>
          <c:marker>
            <c:symbol val="none"/>
          </c:marker>
          <c:xVal>
            <c:numRef>
              <c:f>N2O!$K$3</c:f>
              <c:numCache>
                <c:formatCode>[$-C09]dd\-mmm\-yy;@</c:formatCode>
                <c:ptCount val="1"/>
                <c:pt idx="0">
                  <c:v>42562</c:v>
                </c:pt>
              </c:numCache>
            </c:numRef>
          </c:xVal>
          <c:yVal>
            <c:numRef>
              <c:f>N2O!$AA$3</c:f>
              <c:numCache>
                <c:formatCode>General</c:formatCode>
                <c:ptCount val="1"/>
                <c:pt idx="0">
                  <c:v>315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3504-4B91-81E0-0B11C5619699}"/>
            </c:ext>
          </c:extLst>
        </c:ser>
        <c:ser>
          <c:idx val="4"/>
          <c:order val="4"/>
          <c:tx>
            <c:v>LSD 2</c:v>
          </c:tx>
          <c:marker>
            <c:symbol val="none"/>
          </c:marker>
          <c:xVal>
            <c:numRef>
              <c:f>N2O!$K$3</c:f>
              <c:numCache>
                <c:formatCode>[$-C09]dd\-mmm\-yy;@</c:formatCode>
                <c:ptCount val="1"/>
                <c:pt idx="0">
                  <c:v>42562</c:v>
                </c:pt>
              </c:numCache>
            </c:numRef>
          </c:xVal>
          <c:yVal>
            <c:numRef>
              <c:f>N2O!$AD$3</c:f>
              <c:numCache>
                <c:formatCode>General</c:formatCode>
                <c:ptCount val="1"/>
                <c:pt idx="0">
                  <c:v>400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3504-4B91-81E0-0B11C56196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3789184"/>
        <c:axId val="244099328"/>
      </c:scatterChart>
      <c:dateAx>
        <c:axId val="243789184"/>
        <c:scaling>
          <c:orientation val="minMax"/>
          <c:max val="42750"/>
          <c:min val="42512"/>
        </c:scaling>
        <c:delete val="0"/>
        <c:axPos val="b"/>
        <c:numFmt formatCode="[$-C09]dd\-mmm\-yy;@" sourceLinked="1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 sz="1000" b="0" baseline="0"/>
            </a:pPr>
            <a:endParaRPr lang="en-US"/>
          </a:p>
        </c:txPr>
        <c:crossAx val="244099328"/>
        <c:crosses val="autoZero"/>
        <c:auto val="0"/>
        <c:lblOffset val="100"/>
        <c:baseTimeUnit val="days"/>
        <c:majorUnit val="28"/>
        <c:majorTimeUnit val="days"/>
        <c:minorUnit val="7"/>
      </c:dateAx>
      <c:valAx>
        <c:axId val="244099328"/>
        <c:scaling>
          <c:orientation val="minMax"/>
          <c:max val="4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0">
                    <a:latin typeface="+mn-lt"/>
                  </a:defRPr>
                </a:pPr>
                <a:r>
                  <a:rPr lang="en-AU" sz="1200" b="0">
                    <a:latin typeface="+mn-lt"/>
                  </a:rPr>
                  <a:t>Sum of fluxes (</a:t>
                </a:r>
                <a:r>
                  <a:rPr lang="en-AU" sz="1200" b="0">
                    <a:latin typeface="+mn-lt"/>
                    <a:ea typeface="Verdana"/>
                    <a:cs typeface="Verdana"/>
                  </a:rPr>
                  <a:t>µg N</a:t>
                </a:r>
                <a:r>
                  <a:rPr lang="en-AU" sz="1200" b="0" baseline="-25000">
                    <a:latin typeface="+mn-lt"/>
                    <a:ea typeface="Verdana"/>
                    <a:cs typeface="Verdana"/>
                  </a:rPr>
                  <a:t>2</a:t>
                </a:r>
                <a:r>
                  <a:rPr lang="en-AU" sz="1200" b="0">
                    <a:latin typeface="+mn-lt"/>
                    <a:ea typeface="Verdana"/>
                    <a:cs typeface="Verdana"/>
                  </a:rPr>
                  <a:t>O-N m</a:t>
                </a:r>
                <a:r>
                  <a:rPr lang="en-AU" sz="1200" b="0" baseline="30000">
                    <a:latin typeface="+mn-lt"/>
                    <a:ea typeface="Verdana"/>
                    <a:cs typeface="Verdana"/>
                  </a:rPr>
                  <a:t>-2</a:t>
                </a:r>
                <a:r>
                  <a:rPr lang="en-AU" sz="1200" b="0">
                    <a:latin typeface="+mn-lt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1.2879462456884638E-3"/>
              <c:y val="0.11569898968108444"/>
            </c:manualLayout>
          </c:layout>
          <c:overlay val="0"/>
        </c:title>
        <c:numFmt formatCode="General" sourceLinked="0"/>
        <c:majorTickMark val="in"/>
        <c:minorTickMark val="none"/>
        <c:tickLblPos val="nextTo"/>
        <c:spPr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sz="1000" b="0" baseline="0"/>
            </a:pPr>
            <a:endParaRPr lang="en-US"/>
          </a:p>
        </c:txPr>
        <c:crossAx val="243789184"/>
        <c:crosses val="autoZero"/>
        <c:crossBetween val="midCat"/>
        <c:majorUnit val="100"/>
        <c:minorUnit val="20"/>
      </c:valAx>
    </c:plotArea>
    <c:legend>
      <c:legendPos val="r"/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7483994538620633"/>
          <c:y val="0.46824296140981159"/>
          <c:w val="0.24808157627919808"/>
          <c:h val="0.27320645199439375"/>
        </c:manualLayout>
      </c:layout>
      <c:overlay val="0"/>
      <c:txPr>
        <a:bodyPr/>
        <a:lstStyle/>
        <a:p>
          <a:pPr>
            <a:defRPr sz="1050" baseline="0"/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74816593285371"/>
          <c:y val="7.9178331875182334E-2"/>
          <c:w val="0.81937070792697686"/>
          <c:h val="0.7335225284339455"/>
        </c:manualLayout>
      </c:layout>
      <c:lineChart>
        <c:grouping val="standard"/>
        <c:varyColors val="0"/>
        <c:ser>
          <c:idx val="0"/>
          <c:order val="0"/>
          <c:tx>
            <c:strRef>
              <c:f>Summary!$E$2</c:f>
              <c:strCache>
                <c:ptCount val="1"/>
                <c:pt idx="0">
                  <c:v>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5"/>
            <c:spPr>
              <a:noFill/>
              <a:ln w="12700">
                <a:solidFill>
                  <a:prstClr val="black"/>
                </a:solidFill>
              </a:ln>
            </c:spPr>
          </c:marker>
          <c:cat>
            <c:strRef>
              <c:f>Summary!$B$3:$B$16</c:f>
              <c:strCache>
                <c:ptCount val="14"/>
                <c:pt idx="0">
                  <c:v>11.05.2015</c:v>
                </c:pt>
                <c:pt idx="1">
                  <c:v>13.05.2015</c:v>
                </c:pt>
                <c:pt idx="2">
                  <c:v>16.05.2015</c:v>
                </c:pt>
                <c:pt idx="3">
                  <c:v>22.05.2015</c:v>
                </c:pt>
                <c:pt idx="4">
                  <c:v>28.05.2015</c:v>
                </c:pt>
                <c:pt idx="5">
                  <c:v>04.06.2015</c:v>
                </c:pt>
                <c:pt idx="6">
                  <c:v>10.06.2015</c:v>
                </c:pt>
                <c:pt idx="7">
                  <c:v>23.06.2015</c:v>
                </c:pt>
                <c:pt idx="8">
                  <c:v>01.07.2015</c:v>
                </c:pt>
                <c:pt idx="9">
                  <c:v>27.07.2015</c:v>
                </c:pt>
                <c:pt idx="10">
                  <c:v>06.08.2015</c:v>
                </c:pt>
                <c:pt idx="11">
                  <c:v>12.08.2015</c:v>
                </c:pt>
                <c:pt idx="12">
                  <c:v>18.08.2015</c:v>
                </c:pt>
                <c:pt idx="13">
                  <c:v>26.08.2015</c:v>
                </c:pt>
              </c:strCache>
            </c:strRef>
          </c:cat>
          <c:val>
            <c:numRef>
              <c:f>Summary!$F$3:$F$16</c:f>
              <c:numCache>
                <c:formatCode>0.0</c:formatCode>
                <c:ptCount val="14"/>
                <c:pt idx="0">
                  <c:v>10</c:v>
                </c:pt>
                <c:pt idx="1">
                  <c:v>13.5</c:v>
                </c:pt>
                <c:pt idx="2">
                  <c:v>30.1</c:v>
                </c:pt>
                <c:pt idx="3">
                  <c:v>60.3</c:v>
                </c:pt>
                <c:pt idx="4">
                  <c:v>69.899999999999991</c:v>
                </c:pt>
                <c:pt idx="5">
                  <c:v>76.099999999999994</c:v>
                </c:pt>
                <c:pt idx="6">
                  <c:v>87.2</c:v>
                </c:pt>
                <c:pt idx="7">
                  <c:v>99.1</c:v>
                </c:pt>
                <c:pt idx="8">
                  <c:v>124.3</c:v>
                </c:pt>
                <c:pt idx="9">
                  <c:v>130.1</c:v>
                </c:pt>
                <c:pt idx="10">
                  <c:v>149.5</c:v>
                </c:pt>
                <c:pt idx="11">
                  <c:v>170.5</c:v>
                </c:pt>
                <c:pt idx="12">
                  <c:v>181.7</c:v>
                </c:pt>
                <c:pt idx="13">
                  <c:v>194.29999999999998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038-4E2E-97D4-98B53813E33D}"/>
            </c:ext>
          </c:extLst>
        </c:ser>
        <c:ser>
          <c:idx val="1"/>
          <c:order val="1"/>
          <c:tx>
            <c:strRef>
              <c:f>Summary!$I$2</c:f>
              <c:strCache>
                <c:ptCount val="1"/>
                <c:pt idx="0">
                  <c:v>Lane</c:v>
                </c:pt>
              </c:strCache>
            </c:strRef>
          </c:tx>
          <c:spPr>
            <a:ln w="38100">
              <a:solidFill>
                <a:schemeClr val="tx1"/>
              </a:solidFill>
            </a:ln>
          </c:spPr>
          <c:marker>
            <c:symbol val="circl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cat>
            <c:strRef>
              <c:f>Summary!$B$3:$B$16</c:f>
              <c:strCache>
                <c:ptCount val="14"/>
                <c:pt idx="0">
                  <c:v>11.05.2015</c:v>
                </c:pt>
                <c:pt idx="1">
                  <c:v>13.05.2015</c:v>
                </c:pt>
                <c:pt idx="2">
                  <c:v>16.05.2015</c:v>
                </c:pt>
                <c:pt idx="3">
                  <c:v>22.05.2015</c:v>
                </c:pt>
                <c:pt idx="4">
                  <c:v>28.05.2015</c:v>
                </c:pt>
                <c:pt idx="5">
                  <c:v>04.06.2015</c:v>
                </c:pt>
                <c:pt idx="6">
                  <c:v>10.06.2015</c:v>
                </c:pt>
                <c:pt idx="7">
                  <c:v>23.06.2015</c:v>
                </c:pt>
                <c:pt idx="8">
                  <c:v>01.07.2015</c:v>
                </c:pt>
                <c:pt idx="9">
                  <c:v>27.07.2015</c:v>
                </c:pt>
                <c:pt idx="10">
                  <c:v>06.08.2015</c:v>
                </c:pt>
                <c:pt idx="11">
                  <c:v>12.08.2015</c:v>
                </c:pt>
                <c:pt idx="12">
                  <c:v>18.08.2015</c:v>
                </c:pt>
                <c:pt idx="13">
                  <c:v>26.08.2015</c:v>
                </c:pt>
              </c:strCache>
            </c:strRef>
          </c:cat>
          <c:val>
            <c:numRef>
              <c:f>Summary!$J$3:$J$16</c:f>
              <c:numCache>
                <c:formatCode>0.0</c:formatCode>
                <c:ptCount val="14"/>
                <c:pt idx="0">
                  <c:v>10.5</c:v>
                </c:pt>
                <c:pt idx="1">
                  <c:v>14</c:v>
                </c:pt>
                <c:pt idx="2">
                  <c:v>30.9</c:v>
                </c:pt>
                <c:pt idx="3">
                  <c:v>76.7</c:v>
                </c:pt>
                <c:pt idx="4">
                  <c:v>89.6</c:v>
                </c:pt>
                <c:pt idx="5">
                  <c:v>110.39999999999999</c:v>
                </c:pt>
                <c:pt idx="6">
                  <c:v>122.39999999999999</c:v>
                </c:pt>
                <c:pt idx="7">
                  <c:v>222.2</c:v>
                </c:pt>
                <c:pt idx="8">
                  <c:v>287.10000000000002</c:v>
                </c:pt>
                <c:pt idx="9">
                  <c:v>302.60000000000002</c:v>
                </c:pt>
                <c:pt idx="10">
                  <c:v>323.70000000000005</c:v>
                </c:pt>
                <c:pt idx="11">
                  <c:v>347.30000000000007</c:v>
                </c:pt>
                <c:pt idx="12">
                  <c:v>363.50000000000006</c:v>
                </c:pt>
                <c:pt idx="13">
                  <c:v>375.70000000000005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038-4E2E-97D4-98B53813E33D}"/>
            </c:ext>
          </c:extLst>
        </c:ser>
        <c:ser>
          <c:idx val="2"/>
          <c:order val="2"/>
          <c:tx>
            <c:strRef>
              <c:f>Summary!$M$2</c:f>
              <c:strCache>
                <c:ptCount val="1"/>
                <c:pt idx="0">
                  <c:v>Random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cat>
            <c:strRef>
              <c:f>Summary!$B$3:$B$16</c:f>
              <c:strCache>
                <c:ptCount val="14"/>
                <c:pt idx="0">
                  <c:v>11.05.2015</c:v>
                </c:pt>
                <c:pt idx="1">
                  <c:v>13.05.2015</c:v>
                </c:pt>
                <c:pt idx="2">
                  <c:v>16.05.2015</c:v>
                </c:pt>
                <c:pt idx="3">
                  <c:v>22.05.2015</c:v>
                </c:pt>
                <c:pt idx="4">
                  <c:v>28.05.2015</c:v>
                </c:pt>
                <c:pt idx="5">
                  <c:v>04.06.2015</c:v>
                </c:pt>
                <c:pt idx="6">
                  <c:v>10.06.2015</c:v>
                </c:pt>
                <c:pt idx="7">
                  <c:v>23.06.2015</c:v>
                </c:pt>
                <c:pt idx="8">
                  <c:v>01.07.2015</c:v>
                </c:pt>
                <c:pt idx="9">
                  <c:v>27.07.2015</c:v>
                </c:pt>
                <c:pt idx="10">
                  <c:v>06.08.2015</c:v>
                </c:pt>
                <c:pt idx="11">
                  <c:v>12.08.2015</c:v>
                </c:pt>
                <c:pt idx="12">
                  <c:v>18.08.2015</c:v>
                </c:pt>
                <c:pt idx="13">
                  <c:v>26.08.2015</c:v>
                </c:pt>
              </c:strCache>
            </c:strRef>
          </c:cat>
          <c:val>
            <c:numRef>
              <c:f>Summary!$N$3:$N$16</c:f>
              <c:numCache>
                <c:formatCode>0.0</c:formatCode>
                <c:ptCount val="14"/>
                <c:pt idx="0">
                  <c:v>9.1</c:v>
                </c:pt>
                <c:pt idx="1">
                  <c:v>16.3</c:v>
                </c:pt>
                <c:pt idx="2">
                  <c:v>32.700000000000003</c:v>
                </c:pt>
                <c:pt idx="3">
                  <c:v>92.800000000000011</c:v>
                </c:pt>
                <c:pt idx="4">
                  <c:v>105.20000000000002</c:v>
                </c:pt>
                <c:pt idx="5">
                  <c:v>118.10000000000001</c:v>
                </c:pt>
                <c:pt idx="6">
                  <c:v>133.60000000000002</c:v>
                </c:pt>
                <c:pt idx="7">
                  <c:v>190.90000000000003</c:v>
                </c:pt>
                <c:pt idx="8">
                  <c:v>369.20000000000005</c:v>
                </c:pt>
                <c:pt idx="9">
                  <c:v>376.6</c:v>
                </c:pt>
                <c:pt idx="10">
                  <c:v>418.70000000000005</c:v>
                </c:pt>
                <c:pt idx="11">
                  <c:v>446.70000000000005</c:v>
                </c:pt>
                <c:pt idx="12">
                  <c:v>464.50000000000006</c:v>
                </c:pt>
                <c:pt idx="13">
                  <c:v>496.10000000000008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038-4E2E-97D4-98B53813E3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9293312"/>
        <c:axId val="319644032"/>
      </c:lineChart>
      <c:dateAx>
        <c:axId val="319293312"/>
        <c:scaling>
          <c:orientation val="minMax"/>
        </c:scaling>
        <c:delete val="0"/>
        <c:axPos val="b"/>
        <c:numFmt formatCode="d/mm/yy;@" sourceLinked="0"/>
        <c:majorTickMark val="out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380000"/>
          <a:lstStyle/>
          <a:p>
            <a:pPr>
              <a:defRPr sz="1200" b="1"/>
            </a:pPr>
            <a:endParaRPr lang="en-US"/>
          </a:p>
        </c:txPr>
        <c:crossAx val="319644032"/>
        <c:crosses val="autoZero"/>
        <c:auto val="0"/>
        <c:lblOffset val="100"/>
        <c:baseTimeUnit val="days"/>
      </c:dateAx>
      <c:valAx>
        <c:axId val="319644032"/>
        <c:scaling>
          <c:orientation val="minMax"/>
        </c:scaling>
        <c:delete val="0"/>
        <c:axPos val="l"/>
        <c:majorGridlines>
          <c:spPr>
            <a:ln>
              <a:solidFill>
                <a:schemeClr val="bg1"/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200" b="0"/>
                </a:pPr>
                <a:r>
                  <a:rPr lang="en-AU" sz="1200" b="0"/>
                  <a:t>Cum.  Flux (</a:t>
                </a:r>
                <a:r>
                  <a:rPr lang="el-GR" sz="1200" b="0"/>
                  <a:t>μ</a:t>
                </a:r>
                <a:r>
                  <a:rPr lang="en-AU" sz="1200" b="0"/>
                  <a:t>g N2O-N m-2 h-1) </a:t>
                </a:r>
              </a:p>
            </c:rich>
          </c:tx>
          <c:layout>
            <c:manualLayout>
              <c:xMode val="edge"/>
              <c:yMode val="edge"/>
              <c:x val="0"/>
              <c:y val="0.11621536891221977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25400">
            <a:solidFill>
              <a:sysClr val="windowText" lastClr="000000"/>
            </a:solidFill>
          </a:ln>
        </c:spPr>
        <c:txPr>
          <a:bodyPr/>
          <a:lstStyle/>
          <a:p>
            <a:pPr>
              <a:defRPr sz="1200" b="1"/>
            </a:pPr>
            <a:endParaRPr lang="en-US"/>
          </a:p>
        </c:txPr>
        <c:crossAx val="319293312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4551404172490856"/>
          <c:y val="0.23997302420530769"/>
          <c:w val="0.18701399825021894"/>
          <c:h val="0.27604512671210213"/>
        </c:manualLayout>
      </c:layout>
      <c:overlay val="0"/>
      <c:txPr>
        <a:bodyPr/>
        <a:lstStyle/>
        <a:p>
          <a:pPr>
            <a:defRPr sz="12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561587773223309"/>
          <c:y val="3.5101457418835059E-2"/>
          <c:w val="0.8241401789827838"/>
          <c:h val="0.68691896358080162"/>
        </c:manualLayout>
      </c:layout>
      <c:scatterChart>
        <c:scatterStyle val="lineMarker"/>
        <c:varyColors val="0"/>
        <c:ser>
          <c:idx val="0"/>
          <c:order val="0"/>
          <c:tx>
            <c:v>Bed</c:v>
          </c:tx>
          <c:spPr>
            <a:ln w="25400">
              <a:solidFill>
                <a:srgbClr val="00B050"/>
              </a:solidFill>
            </a:ln>
          </c:spPr>
          <c:marker>
            <c:symbol val="circle"/>
            <c:size val="7"/>
            <c:spPr>
              <a:noFill/>
              <a:ln w="190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Graphs'!$H$25:$H$32</c:f>
                <c:numCache>
                  <c:formatCode>General</c:formatCode>
                  <c:ptCount val="8"/>
                  <c:pt idx="0">
                    <c:v>6.0099438781634269E-2</c:v>
                  </c:pt>
                  <c:pt idx="1">
                    <c:v>7.8485054495443158</c:v>
                  </c:pt>
                  <c:pt idx="2">
                    <c:v>6.8977226147728459</c:v>
                  </c:pt>
                  <c:pt idx="3">
                    <c:v>7.87892840690792</c:v>
                  </c:pt>
                  <c:pt idx="4">
                    <c:v>9.2900097509057993</c:v>
                  </c:pt>
                  <c:pt idx="5">
                    <c:v>8.5296464654581285</c:v>
                  </c:pt>
                  <c:pt idx="6">
                    <c:v>7.6318805801430942</c:v>
                  </c:pt>
                  <c:pt idx="7">
                    <c:v>8.7299535859163058</c:v>
                  </c:pt>
                </c:numCache>
              </c:numRef>
            </c:plus>
            <c:minus>
              <c:numRef>
                <c:f>'Data For Graphs'!$H$25:$H$32</c:f>
                <c:numCache>
                  <c:formatCode>General</c:formatCode>
                  <c:ptCount val="8"/>
                  <c:pt idx="0">
                    <c:v>6.0099438781634269E-2</c:v>
                  </c:pt>
                  <c:pt idx="1">
                    <c:v>7.8485054495443158</c:v>
                  </c:pt>
                  <c:pt idx="2">
                    <c:v>6.8977226147728459</c:v>
                  </c:pt>
                  <c:pt idx="3">
                    <c:v>7.87892840690792</c:v>
                  </c:pt>
                  <c:pt idx="4">
                    <c:v>9.2900097509057993</c:v>
                  </c:pt>
                  <c:pt idx="5">
                    <c:v>8.5296464654581285</c:v>
                  </c:pt>
                  <c:pt idx="6">
                    <c:v>7.6318805801430942</c:v>
                  </c:pt>
                  <c:pt idx="7">
                    <c:v>8.7299535859163058</c:v>
                  </c:pt>
                </c:numCache>
              </c:numRef>
            </c:minus>
          </c:errBars>
          <c:xVal>
            <c:numRef>
              <c:f>'Data For Graphs'!$A$25:$A$32</c:f>
              <c:numCache>
                <c:formatCode>d/mm/yyyy</c:formatCode>
                <c:ptCount val="8"/>
                <c:pt idx="0">
                  <c:v>42507</c:v>
                </c:pt>
                <c:pt idx="1">
                  <c:v>42515</c:v>
                </c:pt>
                <c:pt idx="2">
                  <c:v>42517</c:v>
                </c:pt>
                <c:pt idx="3">
                  <c:v>42541</c:v>
                </c:pt>
                <c:pt idx="4">
                  <c:v>42554</c:v>
                </c:pt>
                <c:pt idx="5">
                  <c:v>42571</c:v>
                </c:pt>
                <c:pt idx="6">
                  <c:v>42608</c:v>
                </c:pt>
                <c:pt idx="7">
                  <c:v>42636</c:v>
                </c:pt>
              </c:numCache>
            </c:numRef>
          </c:xVal>
          <c:yVal>
            <c:numRef>
              <c:f>'Data For Graphs'!$F$25:$F$32</c:f>
              <c:numCache>
                <c:formatCode>0.00</c:formatCode>
                <c:ptCount val="8"/>
                <c:pt idx="0">
                  <c:v>56.760099438781637</c:v>
                </c:pt>
                <c:pt idx="1">
                  <c:v>85.155992660029696</c:v>
                </c:pt>
                <c:pt idx="2">
                  <c:v>90.440079378235737</c:v>
                </c:pt>
                <c:pt idx="3">
                  <c:v>92.918598309766111</c:v>
                </c:pt>
                <c:pt idx="4">
                  <c:v>107.1329805730356</c:v>
                </c:pt>
                <c:pt idx="5">
                  <c:v>119.1430547363092</c:v>
                </c:pt>
                <c:pt idx="6">
                  <c:v>129.62531993598219</c:v>
                </c:pt>
                <c:pt idx="7">
                  <c:v>134.2852306156496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A2B-47CA-8AFD-F3D3C588C34F}"/>
            </c:ext>
          </c:extLst>
        </c:ser>
        <c:ser>
          <c:idx val="1"/>
          <c:order val="1"/>
          <c:tx>
            <c:v>Lane</c:v>
          </c:tx>
          <c:spPr>
            <a:ln w="25400">
              <a:solidFill>
                <a:schemeClr val="tx1"/>
              </a:solidFill>
            </a:ln>
          </c:spPr>
          <c:marker>
            <c:symbol val="square"/>
            <c:size val="7"/>
            <c:spPr>
              <a:noFill/>
              <a:ln w="190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Graphs'!$L$25:$L$32</c:f>
                <c:numCache>
                  <c:formatCode>General</c:formatCode>
                  <c:ptCount val="8"/>
                  <c:pt idx="0">
                    <c:v>10.857283988418471</c:v>
                  </c:pt>
                  <c:pt idx="1">
                    <c:v>7.346669986025506</c:v>
                  </c:pt>
                  <c:pt idx="2">
                    <c:v>7.832263989741806</c:v>
                  </c:pt>
                  <c:pt idx="3">
                    <c:v>10.093193924587435</c:v>
                  </c:pt>
                  <c:pt idx="4">
                    <c:v>12.238523747233707</c:v>
                  </c:pt>
                  <c:pt idx="5">
                    <c:v>12.964715536320046</c:v>
                  </c:pt>
                  <c:pt idx="6">
                    <c:v>11.95558638538211</c:v>
                  </c:pt>
                  <c:pt idx="7">
                    <c:v>5.6480636211167861</c:v>
                  </c:pt>
                </c:numCache>
              </c:numRef>
            </c:plus>
            <c:minus>
              <c:numRef>
                <c:f>'Data For Graphs'!$L$25:$L$32</c:f>
                <c:numCache>
                  <c:formatCode>General</c:formatCode>
                  <c:ptCount val="8"/>
                  <c:pt idx="0">
                    <c:v>10.857283988418471</c:v>
                  </c:pt>
                  <c:pt idx="1">
                    <c:v>7.346669986025506</c:v>
                  </c:pt>
                  <c:pt idx="2">
                    <c:v>7.832263989741806</c:v>
                  </c:pt>
                  <c:pt idx="3">
                    <c:v>10.093193924587435</c:v>
                  </c:pt>
                  <c:pt idx="4">
                    <c:v>12.238523747233707</c:v>
                  </c:pt>
                  <c:pt idx="5">
                    <c:v>12.964715536320046</c:v>
                  </c:pt>
                  <c:pt idx="6">
                    <c:v>11.95558638538211</c:v>
                  </c:pt>
                  <c:pt idx="7">
                    <c:v>5.6480636211167861</c:v>
                  </c:pt>
                </c:numCache>
              </c:numRef>
            </c:minus>
          </c:errBars>
          <c:xVal>
            <c:numRef>
              <c:f>'Data For Graphs'!$A$25:$A$32</c:f>
              <c:numCache>
                <c:formatCode>d/mm/yyyy</c:formatCode>
                <c:ptCount val="8"/>
                <c:pt idx="0">
                  <c:v>42507</c:v>
                </c:pt>
                <c:pt idx="1">
                  <c:v>42515</c:v>
                </c:pt>
                <c:pt idx="2">
                  <c:v>42517</c:v>
                </c:pt>
                <c:pt idx="3">
                  <c:v>42541</c:v>
                </c:pt>
                <c:pt idx="4">
                  <c:v>42554</c:v>
                </c:pt>
                <c:pt idx="5">
                  <c:v>42571</c:v>
                </c:pt>
                <c:pt idx="6">
                  <c:v>42608</c:v>
                </c:pt>
                <c:pt idx="7">
                  <c:v>42636</c:v>
                </c:pt>
              </c:numCache>
            </c:numRef>
          </c:xVal>
          <c:yVal>
            <c:numRef>
              <c:f>'Data For Graphs'!$J$25:$J$32</c:f>
              <c:numCache>
                <c:formatCode>0.00</c:formatCode>
                <c:ptCount val="8"/>
                <c:pt idx="0">
                  <c:v>90.124514807499438</c:v>
                </c:pt>
                <c:pt idx="1">
                  <c:v>129.24668135346855</c:v>
                </c:pt>
                <c:pt idx="2">
                  <c:v>140.59615377256699</c:v>
                </c:pt>
                <c:pt idx="3">
                  <c:v>152.61363679784873</c:v>
                </c:pt>
                <c:pt idx="4">
                  <c:v>185.41324064796461</c:v>
                </c:pt>
                <c:pt idx="5">
                  <c:v>197.78388998148435</c:v>
                </c:pt>
                <c:pt idx="6">
                  <c:v>205.72859872703995</c:v>
                </c:pt>
                <c:pt idx="7">
                  <c:v>230.75420186904776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A2B-47CA-8AFD-F3D3C588C34F}"/>
            </c:ext>
          </c:extLst>
        </c:ser>
        <c:ser>
          <c:idx val="2"/>
          <c:order val="2"/>
          <c:tx>
            <c:v>Random</c:v>
          </c:tx>
          <c:spPr>
            <a:ln w="25400">
              <a:solidFill>
                <a:srgbClr val="FF0000"/>
              </a:solidFill>
            </a:ln>
          </c:spPr>
          <c:marker>
            <c:symbol val="triangle"/>
            <c:size val="7"/>
            <c:spPr>
              <a:noFill/>
              <a:ln w="190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Graphs'!$P$25:$P$32</c:f>
                <c:numCache>
                  <c:formatCode>General</c:formatCode>
                  <c:ptCount val="8"/>
                  <c:pt idx="0">
                    <c:v>15.592092306967675</c:v>
                  </c:pt>
                  <c:pt idx="1">
                    <c:v>12.374018152550908</c:v>
                  </c:pt>
                  <c:pt idx="2">
                    <c:v>11.003186387740367</c:v>
                  </c:pt>
                  <c:pt idx="3">
                    <c:v>7.5786657676720859</c:v>
                  </c:pt>
                  <c:pt idx="4">
                    <c:v>4.8505498726816407</c:v>
                  </c:pt>
                  <c:pt idx="5">
                    <c:v>4.0853151460589094</c:v>
                  </c:pt>
                  <c:pt idx="6">
                    <c:v>7.5756214731968949</c:v>
                  </c:pt>
                  <c:pt idx="7">
                    <c:v>7.4212620584945332</c:v>
                  </c:pt>
                </c:numCache>
              </c:numRef>
            </c:plus>
            <c:minus>
              <c:numRef>
                <c:f>'Data For Graphs'!$P$25:$P$32</c:f>
                <c:numCache>
                  <c:formatCode>General</c:formatCode>
                  <c:ptCount val="8"/>
                  <c:pt idx="0">
                    <c:v>15.592092306967675</c:v>
                  </c:pt>
                  <c:pt idx="1">
                    <c:v>12.374018152550908</c:v>
                  </c:pt>
                  <c:pt idx="2">
                    <c:v>11.003186387740367</c:v>
                  </c:pt>
                  <c:pt idx="3">
                    <c:v>7.5786657676720859</c:v>
                  </c:pt>
                  <c:pt idx="4">
                    <c:v>4.8505498726816407</c:v>
                  </c:pt>
                  <c:pt idx="5">
                    <c:v>4.0853151460589094</c:v>
                  </c:pt>
                  <c:pt idx="6">
                    <c:v>7.5756214731968949</c:v>
                  </c:pt>
                  <c:pt idx="7">
                    <c:v>7.4212620584945332</c:v>
                  </c:pt>
                </c:numCache>
              </c:numRef>
            </c:minus>
          </c:errBars>
          <c:xVal>
            <c:numRef>
              <c:f>'Data For Graphs'!$A$25:$A$32</c:f>
              <c:numCache>
                <c:formatCode>d/mm/yyyy</c:formatCode>
                <c:ptCount val="8"/>
                <c:pt idx="0">
                  <c:v>42507</c:v>
                </c:pt>
                <c:pt idx="1">
                  <c:v>42515</c:v>
                </c:pt>
                <c:pt idx="2">
                  <c:v>42517</c:v>
                </c:pt>
                <c:pt idx="3">
                  <c:v>42541</c:v>
                </c:pt>
                <c:pt idx="4">
                  <c:v>42554</c:v>
                </c:pt>
                <c:pt idx="5">
                  <c:v>42571</c:v>
                </c:pt>
                <c:pt idx="6">
                  <c:v>42608</c:v>
                </c:pt>
                <c:pt idx="7">
                  <c:v>42636</c:v>
                </c:pt>
              </c:numCache>
            </c:numRef>
          </c:xVal>
          <c:yVal>
            <c:numRef>
              <c:f>'Data For Graphs'!$N$25:$N$32</c:f>
              <c:numCache>
                <c:formatCode>0.00</c:formatCode>
                <c:ptCount val="8"/>
                <c:pt idx="0">
                  <c:v>68.826472424223297</c:v>
                </c:pt>
                <c:pt idx="1">
                  <c:v>116.04122911250424</c:v>
                </c:pt>
                <c:pt idx="2">
                  <c:v>122.48051177838646</c:v>
                </c:pt>
                <c:pt idx="3">
                  <c:v>151.24994306103918</c:v>
                </c:pt>
                <c:pt idx="4">
                  <c:v>162.52966647698065</c:v>
                </c:pt>
                <c:pt idx="5">
                  <c:v>178.4270570174902</c:v>
                </c:pt>
                <c:pt idx="6">
                  <c:v>195.10173553165197</c:v>
                </c:pt>
                <c:pt idx="7">
                  <c:v>204.52887604603376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A2B-47CA-8AFD-F3D3C588C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0807936"/>
        <c:axId val="331916800"/>
      </c:scatterChart>
      <c:valAx>
        <c:axId val="330807936"/>
        <c:scaling>
          <c:orientation val="minMax"/>
          <c:min val="42500"/>
        </c:scaling>
        <c:delete val="0"/>
        <c:axPos val="b"/>
        <c:numFmt formatCode="d/mm/yy;@" sourceLinked="0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2100000"/>
          <a:lstStyle/>
          <a:p>
            <a:pPr>
              <a:defRPr sz="1200" b="1" baseline="0"/>
            </a:pPr>
            <a:endParaRPr lang="en-US"/>
          </a:p>
        </c:txPr>
        <c:crossAx val="331916800"/>
        <c:crosses val="autoZero"/>
        <c:crossBetween val="midCat"/>
        <c:majorUnit val="28"/>
        <c:minorUnit val="7"/>
      </c:valAx>
      <c:valAx>
        <c:axId val="33191680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400" b="1">
                    <a:latin typeface="+mn-lt"/>
                  </a:defRPr>
                </a:pPr>
                <a:r>
                  <a:rPr lang="en-AU" sz="1400" b="1">
                    <a:latin typeface="+mn-lt"/>
                  </a:rPr>
                  <a:t>Sum of </a:t>
                </a:r>
                <a:r>
                  <a:rPr lang="en-AU" sz="1400" b="1" baseline="0">
                    <a:latin typeface="+mn-lt"/>
                  </a:rPr>
                  <a:t>fluxes</a:t>
                </a:r>
                <a:r>
                  <a:rPr lang="en-AU" sz="1400" b="1">
                    <a:latin typeface="+mn-lt"/>
                  </a:rPr>
                  <a:t> (</a:t>
                </a:r>
                <a:r>
                  <a:rPr lang="en-AU" sz="1400" b="1">
                    <a:latin typeface="+mn-lt"/>
                    <a:ea typeface="Verdana"/>
                    <a:cs typeface="Verdana"/>
                  </a:rPr>
                  <a:t>µ</a:t>
                </a:r>
                <a:r>
                  <a:rPr lang="en-AU" sz="1400" b="1">
                    <a:latin typeface="+mn-lt"/>
                  </a:rPr>
                  <a:t>g N</a:t>
                </a:r>
                <a:r>
                  <a:rPr lang="en-AU" sz="1400" b="1" baseline="-25000">
                    <a:latin typeface="+mn-lt"/>
                  </a:rPr>
                  <a:t>2</a:t>
                </a:r>
                <a:r>
                  <a:rPr lang="en-AU" sz="1400" b="1">
                    <a:latin typeface="+mn-lt"/>
                  </a:rPr>
                  <a:t>O-N m</a:t>
                </a:r>
                <a:r>
                  <a:rPr lang="en-AU" sz="1400" b="1" baseline="30000">
                    <a:latin typeface="+mn-lt"/>
                  </a:rPr>
                  <a:t>-2</a:t>
                </a:r>
                <a:r>
                  <a:rPr lang="en-AU" sz="1400" b="1">
                    <a:latin typeface="+mn-lt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1.1230447341959735E-4"/>
              <c:y val="1.8086486024111927E-3"/>
            </c:manualLayout>
          </c:layout>
          <c:overlay val="0"/>
        </c:title>
        <c:numFmt formatCode="General" sourceLinked="0"/>
        <c:majorTickMark val="in"/>
        <c:minorTickMark val="none"/>
        <c:tickLblPos val="low"/>
        <c:spPr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sz="1200" b="1" baseline="0"/>
            </a:pPr>
            <a:endParaRPr lang="en-US"/>
          </a:p>
        </c:txPr>
        <c:crossAx val="330807936"/>
        <c:crosses val="autoZero"/>
        <c:crossBetween val="midCat"/>
      </c:valAx>
      <c:spPr>
        <a:ln>
          <a:noFill/>
        </a:ln>
      </c:spPr>
    </c:plotArea>
    <c:legend>
      <c:legendPos val="r"/>
      <c:layout>
        <c:manualLayout>
          <c:xMode val="edge"/>
          <c:yMode val="edge"/>
          <c:x val="0.73450532416174152"/>
          <c:y val="0.43787958904671398"/>
          <c:w val="0.21864440118960601"/>
          <c:h val="0.21567281098130359"/>
        </c:manualLayout>
      </c:layout>
      <c:overlay val="0"/>
      <c:txPr>
        <a:bodyPr/>
        <a:lstStyle/>
        <a:p>
          <a:pPr>
            <a:defRPr sz="1200" b="1" baseline="0"/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8050123559733023E-2"/>
          <c:y val="0.10195569570070201"/>
          <c:w val="0.8715529308836395"/>
          <c:h val="0.72299047921101278"/>
        </c:manualLayout>
      </c:layout>
      <c:scatterChart>
        <c:scatterStyle val="lineMarker"/>
        <c:varyColors val="0"/>
        <c:ser>
          <c:idx val="0"/>
          <c:order val="0"/>
          <c:tx>
            <c:strRef>
              <c:f>'Data for Graphs'!$F$1</c:f>
              <c:strCache>
                <c:ptCount val="1"/>
                <c:pt idx="0">
                  <c:v>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Graphs'!$I$2:$I$16</c:f>
                <c:numCache>
                  <c:formatCode>General</c:formatCode>
                  <c:ptCount val="15"/>
                  <c:pt idx="0">
                    <c:v>3.6128875340671347</c:v>
                  </c:pt>
                  <c:pt idx="1">
                    <c:v>0.91709636690408314</c:v>
                  </c:pt>
                  <c:pt idx="2">
                    <c:v>4.4036174750458894</c:v>
                  </c:pt>
                  <c:pt idx="3">
                    <c:v>2.7758977940139662</c:v>
                  </c:pt>
                  <c:pt idx="4">
                    <c:v>2.3423719891976997</c:v>
                  </c:pt>
                  <c:pt idx="5">
                    <c:v>6.2003487328294531</c:v>
                  </c:pt>
                  <c:pt idx="6">
                    <c:v>20.8202332511488</c:v>
                  </c:pt>
                  <c:pt idx="7">
                    <c:v>5.3529507561223362</c:v>
                  </c:pt>
                  <c:pt idx="8">
                    <c:v>0.59956185791540451</c:v>
                  </c:pt>
                  <c:pt idx="9">
                    <c:v>7.1628756072947057</c:v>
                  </c:pt>
                  <c:pt idx="10">
                    <c:v>1.4065767825442224</c:v>
                  </c:pt>
                  <c:pt idx="11">
                    <c:v>0.55845470667336961</c:v>
                  </c:pt>
                  <c:pt idx="12">
                    <c:v>20.200071202350667</c:v>
                  </c:pt>
                  <c:pt idx="13">
                    <c:v>4.5814298014715424</c:v>
                  </c:pt>
                  <c:pt idx="14">
                    <c:v>13.361328004992318</c:v>
                  </c:pt>
                </c:numCache>
              </c:numRef>
            </c:plus>
            <c:minus>
              <c:numRef>
                <c:f>'Data for Graphs'!$I$2:$I$16</c:f>
                <c:numCache>
                  <c:formatCode>General</c:formatCode>
                  <c:ptCount val="15"/>
                  <c:pt idx="0">
                    <c:v>3.6128875340671347</c:v>
                  </c:pt>
                  <c:pt idx="1">
                    <c:v>0.91709636690408314</c:v>
                  </c:pt>
                  <c:pt idx="2">
                    <c:v>4.4036174750458894</c:v>
                  </c:pt>
                  <c:pt idx="3">
                    <c:v>2.7758977940139662</c:v>
                  </c:pt>
                  <c:pt idx="4">
                    <c:v>2.3423719891976997</c:v>
                  </c:pt>
                  <c:pt idx="5">
                    <c:v>6.2003487328294531</c:v>
                  </c:pt>
                  <c:pt idx="6">
                    <c:v>20.8202332511488</c:v>
                  </c:pt>
                  <c:pt idx="7">
                    <c:v>5.3529507561223362</c:v>
                  </c:pt>
                  <c:pt idx="8">
                    <c:v>0.59956185791540451</c:v>
                  </c:pt>
                  <c:pt idx="9">
                    <c:v>7.1628756072947057</c:v>
                  </c:pt>
                  <c:pt idx="10">
                    <c:v>1.4065767825442224</c:v>
                  </c:pt>
                  <c:pt idx="11">
                    <c:v>0.55845470667336961</c:v>
                  </c:pt>
                  <c:pt idx="12">
                    <c:v>20.200071202350667</c:v>
                  </c:pt>
                  <c:pt idx="13">
                    <c:v>4.5814298014715424</c:v>
                  </c:pt>
                  <c:pt idx="14">
                    <c:v>13.361328004992318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Graphs'!$C$2:$C$16</c:f>
              <c:numCache>
                <c:formatCode>d/mm/yyyy</c:formatCode>
                <c:ptCount val="15"/>
                <c:pt idx="0">
                  <c:v>42169</c:v>
                </c:pt>
                <c:pt idx="1">
                  <c:v>42174</c:v>
                </c:pt>
                <c:pt idx="2">
                  <c:v>42181</c:v>
                </c:pt>
                <c:pt idx="3">
                  <c:v>42191</c:v>
                </c:pt>
                <c:pt idx="4">
                  <c:v>42205</c:v>
                </c:pt>
                <c:pt idx="5">
                  <c:v>42218</c:v>
                </c:pt>
                <c:pt idx="6">
                  <c:v>42229</c:v>
                </c:pt>
                <c:pt idx="7">
                  <c:v>42242</c:v>
                </c:pt>
                <c:pt idx="8">
                  <c:v>42248</c:v>
                </c:pt>
                <c:pt idx="9">
                  <c:v>42256</c:v>
                </c:pt>
                <c:pt idx="10">
                  <c:v>42269</c:v>
                </c:pt>
                <c:pt idx="11">
                  <c:v>42278</c:v>
                </c:pt>
                <c:pt idx="12">
                  <c:v>42290</c:v>
                </c:pt>
                <c:pt idx="13">
                  <c:v>42299</c:v>
                </c:pt>
                <c:pt idx="14">
                  <c:v>42321</c:v>
                </c:pt>
              </c:numCache>
            </c:numRef>
          </c:xVal>
          <c:yVal>
            <c:numRef>
              <c:f>'Data for Graphs'!$G$2:$G$16</c:f>
              <c:numCache>
                <c:formatCode>0.00</c:formatCode>
                <c:ptCount val="15"/>
                <c:pt idx="0">
                  <c:v>11.4</c:v>
                </c:pt>
                <c:pt idx="1">
                  <c:v>14.8</c:v>
                </c:pt>
                <c:pt idx="2">
                  <c:v>23.200000000000003</c:v>
                </c:pt>
                <c:pt idx="3">
                  <c:v>29.6</c:v>
                </c:pt>
                <c:pt idx="4">
                  <c:v>34.300000000000004</c:v>
                </c:pt>
                <c:pt idx="5">
                  <c:v>47</c:v>
                </c:pt>
                <c:pt idx="6">
                  <c:v>51.3</c:v>
                </c:pt>
                <c:pt idx="7">
                  <c:v>61.8</c:v>
                </c:pt>
                <c:pt idx="8">
                  <c:v>65.2</c:v>
                </c:pt>
                <c:pt idx="9">
                  <c:v>75.5</c:v>
                </c:pt>
                <c:pt idx="10">
                  <c:v>80.900000000000006</c:v>
                </c:pt>
                <c:pt idx="11">
                  <c:v>82.4</c:v>
                </c:pt>
                <c:pt idx="12">
                  <c:v>98.100000000000009</c:v>
                </c:pt>
                <c:pt idx="13">
                  <c:v>107.00000000000001</c:v>
                </c:pt>
                <c:pt idx="14">
                  <c:v>119.60000000000001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C07-479A-9BB1-D5D9379A339B}"/>
            </c:ext>
          </c:extLst>
        </c:ser>
        <c:ser>
          <c:idx val="1"/>
          <c:order val="1"/>
          <c:tx>
            <c:strRef>
              <c:f>'Data for Graphs'!$J$1</c:f>
              <c:strCache>
                <c:ptCount val="1"/>
                <c:pt idx="0">
                  <c:v>Lane</c:v>
                </c:pt>
              </c:strCache>
            </c:strRef>
          </c:tx>
          <c:spPr>
            <a:ln w="38100">
              <a:solidFill>
                <a:sysClr val="windowText" lastClr="000000"/>
              </a:solidFill>
            </a:ln>
          </c:spPr>
          <c:marker>
            <c:symbol val="circle"/>
            <c:size val="5"/>
            <c:spPr>
              <a:noFill/>
              <a:ln w="1270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Graphs'!$M$2:$M$16</c:f>
                <c:numCache>
                  <c:formatCode>General</c:formatCode>
                  <c:ptCount val="15"/>
                  <c:pt idx="0">
                    <c:v>1.1016420130396958</c:v>
                  </c:pt>
                  <c:pt idx="1">
                    <c:v>1.9708239319457903</c:v>
                  </c:pt>
                  <c:pt idx="2">
                    <c:v>8.9656906964656464</c:v>
                  </c:pt>
                  <c:pt idx="3">
                    <c:v>5.086211813357906</c:v>
                  </c:pt>
                  <c:pt idx="4">
                    <c:v>3.5915265135095962</c:v>
                  </c:pt>
                  <c:pt idx="5">
                    <c:v>6.5110237257590171</c:v>
                  </c:pt>
                  <c:pt idx="6">
                    <c:v>2.7143722707234352</c:v>
                  </c:pt>
                  <c:pt idx="7">
                    <c:v>3.3227914664353402</c:v>
                  </c:pt>
                  <c:pt idx="8">
                    <c:v>0.32012511107639008</c:v>
                  </c:pt>
                  <c:pt idx="9">
                    <c:v>1.9655757569271037</c:v>
                  </c:pt>
                  <c:pt idx="10">
                    <c:v>6.6189927937990314</c:v>
                  </c:pt>
                  <c:pt idx="11">
                    <c:v>1.5300410684314301</c:v>
                  </c:pt>
                  <c:pt idx="12">
                    <c:v>15.91238777222487</c:v>
                  </c:pt>
                  <c:pt idx="13">
                    <c:v>5.7121393944096424</c:v>
                  </c:pt>
                  <c:pt idx="14">
                    <c:v>3.3934937968595809</c:v>
                  </c:pt>
                </c:numCache>
              </c:numRef>
            </c:plus>
            <c:minus>
              <c:numRef>
                <c:f>'Data for Graphs'!$M$2:$M$16</c:f>
                <c:numCache>
                  <c:formatCode>General</c:formatCode>
                  <c:ptCount val="15"/>
                  <c:pt idx="0">
                    <c:v>1.1016420130396958</c:v>
                  </c:pt>
                  <c:pt idx="1">
                    <c:v>1.9708239319457903</c:v>
                  </c:pt>
                  <c:pt idx="2">
                    <c:v>8.9656906964656464</c:v>
                  </c:pt>
                  <c:pt idx="3">
                    <c:v>5.086211813357906</c:v>
                  </c:pt>
                  <c:pt idx="4">
                    <c:v>3.5915265135095962</c:v>
                  </c:pt>
                  <c:pt idx="5">
                    <c:v>6.5110237257590171</c:v>
                  </c:pt>
                  <c:pt idx="6">
                    <c:v>2.7143722707234352</c:v>
                  </c:pt>
                  <c:pt idx="7">
                    <c:v>3.3227914664353402</c:v>
                  </c:pt>
                  <c:pt idx="8">
                    <c:v>0.32012511107639008</c:v>
                  </c:pt>
                  <c:pt idx="9">
                    <c:v>1.9655757569271037</c:v>
                  </c:pt>
                  <c:pt idx="10">
                    <c:v>6.6189927937990314</c:v>
                  </c:pt>
                  <c:pt idx="11">
                    <c:v>1.5300410684314301</c:v>
                  </c:pt>
                  <c:pt idx="12">
                    <c:v>15.91238777222487</c:v>
                  </c:pt>
                  <c:pt idx="13">
                    <c:v>5.7121393944096424</c:v>
                  </c:pt>
                  <c:pt idx="14">
                    <c:v>3.3934937968595809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Graphs'!$C$2:$C$16</c:f>
              <c:numCache>
                <c:formatCode>d/mm/yyyy</c:formatCode>
                <c:ptCount val="15"/>
                <c:pt idx="0">
                  <c:v>42169</c:v>
                </c:pt>
                <c:pt idx="1">
                  <c:v>42174</c:v>
                </c:pt>
                <c:pt idx="2">
                  <c:v>42181</c:v>
                </c:pt>
                <c:pt idx="3">
                  <c:v>42191</c:v>
                </c:pt>
                <c:pt idx="4">
                  <c:v>42205</c:v>
                </c:pt>
                <c:pt idx="5">
                  <c:v>42218</c:v>
                </c:pt>
                <c:pt idx="6">
                  <c:v>42229</c:v>
                </c:pt>
                <c:pt idx="7">
                  <c:v>42242</c:v>
                </c:pt>
                <c:pt idx="8">
                  <c:v>42248</c:v>
                </c:pt>
                <c:pt idx="9">
                  <c:v>42256</c:v>
                </c:pt>
                <c:pt idx="10">
                  <c:v>42269</c:v>
                </c:pt>
                <c:pt idx="11">
                  <c:v>42278</c:v>
                </c:pt>
                <c:pt idx="12">
                  <c:v>42290</c:v>
                </c:pt>
                <c:pt idx="13">
                  <c:v>42299</c:v>
                </c:pt>
                <c:pt idx="14">
                  <c:v>42321</c:v>
                </c:pt>
              </c:numCache>
            </c:numRef>
          </c:xVal>
          <c:yVal>
            <c:numRef>
              <c:f>'Data for Graphs'!$K$2:$K$16</c:f>
              <c:numCache>
                <c:formatCode>0.00</c:formatCode>
                <c:ptCount val="15"/>
                <c:pt idx="0">
                  <c:v>9.4</c:v>
                </c:pt>
                <c:pt idx="1">
                  <c:v>16.7</c:v>
                </c:pt>
                <c:pt idx="2">
                  <c:v>31.7</c:v>
                </c:pt>
                <c:pt idx="3">
                  <c:v>42.1</c:v>
                </c:pt>
                <c:pt idx="4">
                  <c:v>51.8</c:v>
                </c:pt>
                <c:pt idx="5">
                  <c:v>68.7</c:v>
                </c:pt>
                <c:pt idx="6">
                  <c:v>84.5</c:v>
                </c:pt>
                <c:pt idx="7">
                  <c:v>108.5</c:v>
                </c:pt>
                <c:pt idx="8">
                  <c:v>111.6</c:v>
                </c:pt>
                <c:pt idx="9">
                  <c:v>121.19999999999997</c:v>
                </c:pt>
                <c:pt idx="10">
                  <c:v>141.9</c:v>
                </c:pt>
                <c:pt idx="11">
                  <c:v>147.29999999999998</c:v>
                </c:pt>
                <c:pt idx="12">
                  <c:v>172.7</c:v>
                </c:pt>
                <c:pt idx="13">
                  <c:v>192</c:v>
                </c:pt>
                <c:pt idx="14">
                  <c:v>210.8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C07-479A-9BB1-D5D9379A339B}"/>
            </c:ext>
          </c:extLst>
        </c:ser>
        <c:ser>
          <c:idx val="2"/>
          <c:order val="2"/>
          <c:tx>
            <c:strRef>
              <c:f>'Data for Graphs'!$N$1</c:f>
              <c:strCache>
                <c:ptCount val="1"/>
                <c:pt idx="0">
                  <c:v>Random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Graphs'!$Q$2:$Q$16</c:f>
                <c:numCache>
                  <c:formatCode>General</c:formatCode>
                  <c:ptCount val="15"/>
                  <c:pt idx="0">
                    <c:v>3.4098724196819838</c:v>
                  </c:pt>
                  <c:pt idx="1">
                    <c:v>1.8966547213855358</c:v>
                  </c:pt>
                  <c:pt idx="2">
                    <c:v>4.0492385932030981</c:v>
                  </c:pt>
                  <c:pt idx="3">
                    <c:v>0.91134771363257816</c:v>
                  </c:pt>
                  <c:pt idx="4">
                    <c:v>12.613174872461984</c:v>
                  </c:pt>
                  <c:pt idx="5">
                    <c:v>1.9607309364384229</c:v>
                  </c:pt>
                  <c:pt idx="6">
                    <c:v>9.3513303152871732</c:v>
                  </c:pt>
                  <c:pt idx="7">
                    <c:v>5.7848610368228339</c:v>
                  </c:pt>
                  <c:pt idx="8">
                    <c:v>2.162457820814133</c:v>
                  </c:pt>
                  <c:pt idx="9">
                    <c:v>2.6022470661384132</c:v>
                  </c:pt>
                  <c:pt idx="10">
                    <c:v>10.709975501605781</c:v>
                  </c:pt>
                  <c:pt idx="11">
                    <c:v>1.0287482988447396</c:v>
                  </c:pt>
                  <c:pt idx="12">
                    <c:v>8.0873400961264696</c:v>
                  </c:pt>
                  <c:pt idx="13">
                    <c:v>2.9204453547138902</c:v>
                  </c:pt>
                  <c:pt idx="14">
                    <c:v>26.643680471796142</c:v>
                  </c:pt>
                </c:numCache>
              </c:numRef>
            </c:plus>
            <c:minus>
              <c:numRef>
                <c:f>'Data for Graphs'!$Q$2:$Q$16</c:f>
                <c:numCache>
                  <c:formatCode>General</c:formatCode>
                  <c:ptCount val="15"/>
                  <c:pt idx="0">
                    <c:v>3.4098724196819838</c:v>
                  </c:pt>
                  <c:pt idx="1">
                    <c:v>1.8966547213855358</c:v>
                  </c:pt>
                  <c:pt idx="2">
                    <c:v>4.0492385932030981</c:v>
                  </c:pt>
                  <c:pt idx="3">
                    <c:v>0.91134771363257816</c:v>
                  </c:pt>
                  <c:pt idx="4">
                    <c:v>12.613174872461984</c:v>
                  </c:pt>
                  <c:pt idx="5">
                    <c:v>1.9607309364384229</c:v>
                  </c:pt>
                  <c:pt idx="6">
                    <c:v>9.3513303152871732</c:v>
                  </c:pt>
                  <c:pt idx="7">
                    <c:v>5.7848610368228339</c:v>
                  </c:pt>
                  <c:pt idx="8">
                    <c:v>2.162457820814133</c:v>
                  </c:pt>
                  <c:pt idx="9">
                    <c:v>2.6022470661384132</c:v>
                  </c:pt>
                  <c:pt idx="10">
                    <c:v>10.709975501605781</c:v>
                  </c:pt>
                  <c:pt idx="11">
                    <c:v>1.0287482988447396</c:v>
                  </c:pt>
                  <c:pt idx="12">
                    <c:v>8.0873400961264696</c:v>
                  </c:pt>
                  <c:pt idx="13">
                    <c:v>2.9204453547138902</c:v>
                  </c:pt>
                  <c:pt idx="14">
                    <c:v>26.643680471796142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Graphs'!$C$2:$C$16</c:f>
              <c:numCache>
                <c:formatCode>d/mm/yyyy</c:formatCode>
                <c:ptCount val="15"/>
                <c:pt idx="0">
                  <c:v>42169</c:v>
                </c:pt>
                <c:pt idx="1">
                  <c:v>42174</c:v>
                </c:pt>
                <c:pt idx="2">
                  <c:v>42181</c:v>
                </c:pt>
                <c:pt idx="3">
                  <c:v>42191</c:v>
                </c:pt>
                <c:pt idx="4">
                  <c:v>42205</c:v>
                </c:pt>
                <c:pt idx="5">
                  <c:v>42218</c:v>
                </c:pt>
                <c:pt idx="6">
                  <c:v>42229</c:v>
                </c:pt>
                <c:pt idx="7">
                  <c:v>42242</c:v>
                </c:pt>
                <c:pt idx="8">
                  <c:v>42248</c:v>
                </c:pt>
                <c:pt idx="9">
                  <c:v>42256</c:v>
                </c:pt>
                <c:pt idx="10">
                  <c:v>42269</c:v>
                </c:pt>
                <c:pt idx="11">
                  <c:v>42278</c:v>
                </c:pt>
                <c:pt idx="12">
                  <c:v>42290</c:v>
                </c:pt>
                <c:pt idx="13">
                  <c:v>42299</c:v>
                </c:pt>
                <c:pt idx="14">
                  <c:v>42321</c:v>
                </c:pt>
              </c:numCache>
            </c:numRef>
          </c:xVal>
          <c:yVal>
            <c:numRef>
              <c:f>'Data for Graphs'!$O$2:$O$16</c:f>
              <c:numCache>
                <c:formatCode>0.00</c:formatCode>
                <c:ptCount val="15"/>
                <c:pt idx="0">
                  <c:v>8.9</c:v>
                </c:pt>
                <c:pt idx="1">
                  <c:v>16.600000000000001</c:v>
                </c:pt>
                <c:pt idx="2">
                  <c:v>30.8</c:v>
                </c:pt>
                <c:pt idx="3">
                  <c:v>37.9</c:v>
                </c:pt>
                <c:pt idx="4">
                  <c:v>52.2</c:v>
                </c:pt>
                <c:pt idx="5">
                  <c:v>64.2</c:v>
                </c:pt>
                <c:pt idx="6">
                  <c:v>84.5</c:v>
                </c:pt>
                <c:pt idx="7">
                  <c:v>98.4</c:v>
                </c:pt>
                <c:pt idx="8">
                  <c:v>103.30000000000001</c:v>
                </c:pt>
                <c:pt idx="9">
                  <c:v>110.9</c:v>
                </c:pt>
                <c:pt idx="10">
                  <c:v>131.80000000000001</c:v>
                </c:pt>
                <c:pt idx="11">
                  <c:v>136.70000000000002</c:v>
                </c:pt>
                <c:pt idx="12">
                  <c:v>153.4</c:v>
                </c:pt>
                <c:pt idx="13">
                  <c:v>179.20000000000002</c:v>
                </c:pt>
                <c:pt idx="14">
                  <c:v>220.40000000000003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C07-479A-9BB1-D5D9379A33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2106368"/>
        <c:axId val="332251520"/>
      </c:scatterChart>
      <c:valAx>
        <c:axId val="332106368"/>
        <c:scaling>
          <c:orientation val="minMax"/>
        </c:scaling>
        <c:delete val="0"/>
        <c:axPos val="b"/>
        <c:numFmt formatCode="d/mm/yy;@" sourceLinked="0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 sz="1200" b="1" baseline="0"/>
            </a:pPr>
            <a:endParaRPr lang="en-US"/>
          </a:p>
        </c:txPr>
        <c:crossAx val="332251520"/>
        <c:crosses val="autoZero"/>
        <c:crossBetween val="midCat"/>
        <c:majorUnit val="28"/>
        <c:minorUnit val="7"/>
      </c:valAx>
      <c:valAx>
        <c:axId val="33225152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1"/>
                </a:pPr>
                <a:r>
                  <a:rPr lang="en-AU" sz="1200" b="1"/>
                  <a:t>Cum. Flux (</a:t>
                </a:r>
                <a:r>
                  <a:rPr lang="el-GR" sz="1200" b="1"/>
                  <a:t>μ</a:t>
                </a:r>
                <a:r>
                  <a:rPr lang="en-AU" sz="1200" b="1"/>
                  <a:t>g N2O-N m-2 h-1)</a:t>
                </a:r>
              </a:p>
            </c:rich>
          </c:tx>
          <c:overlay val="0"/>
        </c:title>
        <c:numFmt formatCode="General" sourceLinked="0"/>
        <c:majorTickMark val="in"/>
        <c:minorTickMark val="none"/>
        <c:tickLblPos val="nextTo"/>
        <c:spPr>
          <a:noFill/>
          <a:ln w="2540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/>
          <a:lstStyle/>
          <a:p>
            <a:pPr>
              <a:defRPr sz="12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2106368"/>
        <c:crosses val="autoZero"/>
        <c:crossBetween val="midCat"/>
      </c:valAx>
    </c:plotArea>
    <c:legend>
      <c:legendPos val="l"/>
      <c:layout>
        <c:manualLayout>
          <c:xMode val="edge"/>
          <c:yMode val="edge"/>
          <c:x val="0.11878632514477634"/>
          <c:y val="0.15272836911322338"/>
          <c:w val="0.23808876163206871"/>
          <c:h val="0.29802796079061716"/>
        </c:manualLayout>
      </c:layout>
      <c:overlay val="0"/>
      <c:txPr>
        <a:bodyPr/>
        <a:lstStyle/>
        <a:p>
          <a:pPr>
            <a:defRPr sz="12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drawings/_rels/drawing10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_rels/drawing9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0.63694</cdr:x>
      <cdr:y>0.55296</cdr:y>
    </cdr:from>
    <cdr:to>
      <cdr:x>0.88239</cdr:x>
      <cdr:y>0.65913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650604" y="1592035"/>
          <a:ext cx="1406799" cy="3056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100"/>
            <a:t>P&lt;0.001</a:t>
          </a:r>
          <a:r>
            <a:rPr lang="en-AU" sz="1100" baseline="0"/>
            <a:t> (Traffic treatments)</a:t>
          </a:r>
        </a:p>
        <a:p xmlns:a="http://schemas.openxmlformats.org/drawingml/2006/main">
          <a:pPr algn="l"/>
          <a:r>
            <a:rPr lang="en-AU" sz="1100" baseline="0"/>
            <a:t>Error bars denote ±SD of mean (n=4)</a:t>
          </a:r>
          <a:endParaRPr lang="en-AU" sz="1100"/>
        </a:p>
      </cdr:txBody>
    </cdr:sp>
  </cdr:relSizeAnchor>
  <cdr:relSizeAnchor xmlns:cdr="http://schemas.openxmlformats.org/drawingml/2006/chartDrawing">
    <cdr:from>
      <cdr:x>0.28456</cdr:x>
      <cdr:y>0</cdr:y>
    </cdr:from>
    <cdr:to>
      <cdr:x>0.81198</cdr:x>
      <cdr:y>0.09481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630961" y="0"/>
          <a:ext cx="3022925" cy="2729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AU" sz="1400" b="1"/>
            <a:t>Inverleigh</a:t>
          </a:r>
          <a:r>
            <a:rPr lang="en-AU" sz="1400" b="1" baseline="0"/>
            <a:t> Cum. N2O Flux Barley 2015</a:t>
          </a:r>
          <a:endParaRPr lang="en-AU" sz="1400" b="1"/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0.04754</cdr:x>
      <cdr:y>0.65554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 rot="16200000">
          <a:off x="-864176" y="743226"/>
          <a:ext cx="1843171" cy="272472"/>
        </a:xfrm>
        <a:prstGeom xmlns:a="http://schemas.openxmlformats.org/drawingml/2006/main" prst="rect">
          <a:avLst/>
        </a:prstGeom>
      </cdr:spPr>
    </cdr:pic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0.14513</cdr:x>
      <cdr:y>0.20833</cdr:y>
    </cdr:from>
    <cdr:to>
      <cdr:x>0.5328</cdr:x>
      <cdr:y>0.30556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53148" y="633045"/>
          <a:ext cx="2278965" cy="295422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AU" sz="1100"/>
            <a:t>(Random assumed = Lane  to 20/06</a:t>
          </a:r>
          <a:r>
            <a:rPr lang="en-AU" sz="1100" baseline="0"/>
            <a:t> )</a:t>
          </a:r>
          <a:endParaRPr lang="en-AU" sz="1100"/>
        </a:p>
      </cdr:txBody>
    </cdr:sp>
  </cdr:relSizeAnchor>
  <cdr:relSizeAnchor xmlns:cdr="http://schemas.openxmlformats.org/drawingml/2006/chartDrawing">
    <cdr:from>
      <cdr:x>0.33896</cdr:x>
      <cdr:y>0.27315</cdr:y>
    </cdr:from>
    <cdr:to>
      <cdr:x>0.35332</cdr:x>
      <cdr:y>0.46296</cdr:y>
    </cdr:to>
    <cdr:sp macro="" textlink="">
      <cdr:nvSpPr>
        <cdr:cNvPr id="4" name="Straight Arrow Connector 3"/>
        <cdr:cNvSpPr/>
      </cdr:nvSpPr>
      <cdr:spPr>
        <a:xfrm xmlns:a="http://schemas.openxmlformats.org/drawingml/2006/main" flipH="1">
          <a:off x="1992630" y="829994"/>
          <a:ext cx="84406" cy="576775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0.74873</cdr:x>
      <cdr:y>0.73785</cdr:y>
    </cdr:from>
    <cdr:to>
      <cdr:x>0.86595</cdr:x>
      <cdr:y>0.7857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967826" y="4492245"/>
          <a:ext cx="1090854" cy="291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en-AU" sz="1600"/>
        </a:p>
      </cdr:txBody>
    </cdr:sp>
  </cdr:relSizeAnchor>
  <cdr:relSizeAnchor xmlns:cdr="http://schemas.openxmlformats.org/drawingml/2006/chartDrawing">
    <cdr:from>
      <cdr:x>0.28996</cdr:x>
      <cdr:y>0.00562</cdr:y>
    </cdr:from>
    <cdr:to>
      <cdr:x>0.62007</cdr:x>
      <cdr:y>0.05347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1575918" y="19176"/>
          <a:ext cx="1794131" cy="1633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en-AU" sz="1400" b="1"/>
            <a:t>Inverleigh Cum. N</a:t>
          </a:r>
          <a:r>
            <a:rPr lang="en-AU" sz="1400" b="1" baseline="-25000"/>
            <a:t>2</a:t>
          </a:r>
          <a:r>
            <a:rPr lang="en-AU" sz="1400" b="1"/>
            <a:t>O Flux Wheat 2016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0.25333</cdr:x>
      <cdr:y>0.05388</cdr:y>
    </cdr:from>
    <cdr:to>
      <cdr:x>0.77</cdr:x>
      <cdr:y>0.18608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328580" y="126864"/>
          <a:ext cx="2709658" cy="3112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AU" sz="1400" b="1"/>
            <a:t>Horsham  Cum N</a:t>
          </a:r>
          <a:r>
            <a:rPr lang="en-AU" sz="1400" b="1" baseline="-25000"/>
            <a:t>2</a:t>
          </a:r>
          <a:r>
            <a:rPr lang="en-AU" sz="1400" b="1"/>
            <a:t>O Flux, Wheat 2014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0.23793</cdr:x>
      <cdr:y>0.00509</cdr:y>
    </cdr:from>
    <cdr:to>
      <cdr:x>0.60043</cdr:x>
      <cdr:y>0.11319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63705" y="19050"/>
          <a:ext cx="2077673" cy="4045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AU" sz="1400" b="1"/>
            <a:t>Horsham, Cum</a:t>
          </a:r>
          <a:r>
            <a:rPr lang="en-AU" sz="1400" b="1" baseline="0"/>
            <a:t> N</a:t>
          </a:r>
          <a:r>
            <a:rPr lang="en-AU" sz="1400" b="1" baseline="-25000"/>
            <a:t>2</a:t>
          </a:r>
          <a:r>
            <a:rPr lang="en-AU" sz="1400" b="1" baseline="0"/>
            <a:t>O</a:t>
          </a:r>
          <a:r>
            <a:rPr lang="en-AU" sz="1400" b="1"/>
            <a:t> Flux, Wheat 2015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0.22222</cdr:x>
      <cdr:y>0.03154</cdr:y>
    </cdr:from>
    <cdr:to>
      <cdr:x>0.53844</cdr:x>
      <cdr:y>0.07949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150543" y="109643"/>
          <a:ext cx="1637235" cy="1667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en-AU" sz="1400" b="1"/>
            <a:t>Horsham Cum. N</a:t>
          </a:r>
          <a:r>
            <a:rPr lang="en-AU" sz="1400" b="1" baseline="-25000"/>
            <a:t>2</a:t>
          </a:r>
          <a:r>
            <a:rPr lang="en-AU" sz="1400" b="1"/>
            <a:t>O Flux Wheat 2016</a:t>
          </a:r>
        </a:p>
      </cdr:txBody>
    </cdr:sp>
  </cdr:relSizeAnchor>
  <cdr:relSizeAnchor xmlns:cdr="http://schemas.openxmlformats.org/drawingml/2006/chartDrawing">
    <cdr:from>
      <cdr:x>0.76578</cdr:x>
      <cdr:y>0.71795</cdr:y>
    </cdr:from>
    <cdr:to>
      <cdr:x>0.88307</cdr:x>
      <cdr:y>0.7659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7126514" y="4371067"/>
          <a:ext cx="1091505" cy="2919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en-AU" sz="1600"/>
        </a:p>
      </cdr:txBody>
    </cdr:sp>
  </cdr:relSizeAnchor>
  <cdr:relSizeAnchor xmlns:cdr="http://schemas.openxmlformats.org/drawingml/2006/chartDrawing">
    <cdr:from>
      <cdr:x>0.19204</cdr:x>
      <cdr:y>0.26619</cdr:y>
    </cdr:from>
    <cdr:to>
      <cdr:x>0.45945</cdr:x>
      <cdr:y>0.31415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853201" y="925448"/>
          <a:ext cx="1188031" cy="1667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en-AU" sz="1200"/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0.31825</cdr:x>
      <cdr:y>0.11481</cdr:y>
    </cdr:from>
    <cdr:to>
      <cdr:x>0.48275</cdr:x>
      <cdr:y>0.44815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769110" y="31496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AU" sz="1100"/>
        </a:p>
      </cdr:txBody>
    </cdr:sp>
  </cdr:relSizeAnchor>
  <cdr:relSizeAnchor xmlns:cdr="http://schemas.openxmlformats.org/drawingml/2006/chartDrawing">
    <cdr:from>
      <cdr:x>0.24077</cdr:x>
      <cdr:y>0.05247</cdr:y>
    </cdr:from>
    <cdr:to>
      <cdr:x>0.84777</cdr:x>
      <cdr:y>0.17734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379057" y="158596"/>
          <a:ext cx="3476721" cy="3774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AU" sz="1400" b="1"/>
            <a:t>Esperance Cum. N</a:t>
          </a:r>
          <a:r>
            <a:rPr lang="en-AU" sz="1400" b="1" baseline="-25000"/>
            <a:t>2</a:t>
          </a:r>
          <a:r>
            <a:rPr lang="en-AU" sz="1400" b="1"/>
            <a:t>O Flux Wheat 2015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0.38282</cdr:x>
      <cdr:y>0</cdr:y>
    </cdr:from>
    <cdr:to>
      <cdr:x>0.64128</cdr:x>
      <cdr:y>0.07994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2269309" y="-73396"/>
          <a:ext cx="1532108" cy="2407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AU" sz="1400" b="1"/>
            <a:t>Swan Hill Cum. N</a:t>
          </a:r>
          <a:r>
            <a:rPr lang="en-AU" sz="1400" b="1" baseline="-25000"/>
            <a:t>2</a:t>
          </a:r>
          <a:r>
            <a:rPr lang="en-AU" sz="1400" b="1"/>
            <a:t>O Barley 2016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0.32119</cdr:x>
      <cdr:y>0.03835</cdr:y>
    </cdr:from>
    <cdr:to>
      <cdr:x>0.84227</cdr:x>
      <cdr:y>0.14634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839680" y="119812"/>
          <a:ext cx="2984568" cy="3373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400" b="1"/>
            <a:t>Toowoomba Cum. N</a:t>
          </a:r>
          <a:r>
            <a:rPr lang="en-AU" sz="1400" b="1" baseline="-25000"/>
            <a:t>2</a:t>
          </a:r>
          <a:r>
            <a:rPr lang="en-AU" sz="1400" b="1"/>
            <a:t>O Barley 2015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0.04754</cdr:x>
      <cdr:y>0.65554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 rot="16200000">
          <a:off x="-864176" y="743226"/>
          <a:ext cx="1843171" cy="272472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tullberg</dc:creator>
  <cp:lastModifiedBy>Jude Channon</cp:lastModifiedBy>
  <cp:revision>2</cp:revision>
  <cp:lastPrinted>2017-03-31T02:51:00Z</cp:lastPrinted>
  <dcterms:created xsi:type="dcterms:W3CDTF">2020-05-19T23:03:00Z</dcterms:created>
  <dcterms:modified xsi:type="dcterms:W3CDTF">2020-05-19T23:03:00Z</dcterms:modified>
</cp:coreProperties>
</file>